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25622" w14:textId="511F146C" w:rsidR="002B7BDC" w:rsidRPr="00E313D8" w:rsidRDefault="002B7BDC" w:rsidP="002B7BDC">
      <w:pPr>
        <w:jc w:val="center"/>
        <w:rPr>
          <w:b/>
          <w:bCs/>
          <w:sz w:val="28"/>
          <w:szCs w:val="28"/>
        </w:rPr>
      </w:pPr>
      <w:r w:rsidRPr="00E313D8">
        <w:rPr>
          <w:b/>
          <w:bCs/>
          <w:sz w:val="28"/>
          <w:szCs w:val="28"/>
        </w:rPr>
        <w:t>Security-Informed Safety Educational Resource</w:t>
      </w:r>
    </w:p>
    <w:p w14:paraId="57F7EDB3" w14:textId="77777777" w:rsidR="0004018D" w:rsidRPr="00E313D8" w:rsidRDefault="0004018D" w:rsidP="0004018D">
      <w:pPr>
        <w:jc w:val="center"/>
        <w:rPr>
          <w:b/>
          <w:bCs/>
          <w:sz w:val="28"/>
          <w:szCs w:val="28"/>
        </w:rPr>
      </w:pPr>
      <w:r w:rsidRPr="00E313D8">
        <w:rPr>
          <w:b/>
          <w:bCs/>
          <w:sz w:val="28"/>
          <w:szCs w:val="28"/>
        </w:rPr>
        <w:t>Student Worksheet</w:t>
      </w:r>
    </w:p>
    <w:p w14:paraId="73CEBE21" w14:textId="52F754FB" w:rsidR="002B7BDC" w:rsidRPr="00E313D8" w:rsidRDefault="002B7BDC" w:rsidP="0026645D">
      <w:pPr>
        <w:rPr>
          <w:sz w:val="28"/>
          <w:szCs w:val="28"/>
        </w:rPr>
      </w:pPr>
    </w:p>
    <w:p w14:paraId="76915C81" w14:textId="619EEBE4" w:rsidR="000E2C6D" w:rsidRDefault="000E2C6D" w:rsidP="007D7C3F">
      <w:pPr>
        <w:rPr>
          <w:b/>
          <w:bCs/>
        </w:rPr>
      </w:pPr>
      <w:r>
        <w:rPr>
          <w:b/>
          <w:bCs/>
        </w:rPr>
        <w:t>Student Name:</w:t>
      </w:r>
    </w:p>
    <w:p w14:paraId="71434FA3" w14:textId="1035237B" w:rsidR="000E2C6D" w:rsidRDefault="000E2C6D" w:rsidP="007D7C3F">
      <w:pPr>
        <w:rPr>
          <w:b/>
          <w:bCs/>
        </w:rPr>
      </w:pPr>
      <w:r>
        <w:rPr>
          <w:b/>
          <w:bCs/>
        </w:rPr>
        <w:t>Student ID:</w:t>
      </w:r>
    </w:p>
    <w:p w14:paraId="453ABBBB" w14:textId="77777777" w:rsidR="000E2C6D" w:rsidRDefault="000E2C6D" w:rsidP="007D7C3F">
      <w:pPr>
        <w:rPr>
          <w:b/>
          <w:bCs/>
        </w:rPr>
      </w:pPr>
    </w:p>
    <w:p w14:paraId="5AA4C548" w14:textId="11E0C279" w:rsidR="007D7C3F" w:rsidRPr="00813538" w:rsidRDefault="007D7C3F" w:rsidP="007D7C3F">
      <w:pPr>
        <w:rPr>
          <w:b/>
          <w:bCs/>
        </w:rPr>
      </w:pPr>
      <w:r w:rsidRPr="00962A27">
        <w:rPr>
          <w:b/>
          <w:bCs/>
        </w:rPr>
        <w:t xml:space="preserve">Episode Title: </w:t>
      </w:r>
      <w:r w:rsidRPr="00335F3A">
        <w:t>Cloud-Dependent Healthcare Infusion Devices</w:t>
      </w:r>
      <w:r>
        <w:t xml:space="preserve"> </w:t>
      </w:r>
      <w:r w:rsidRPr="00813538">
        <w:t>(</w:t>
      </w:r>
      <w:r w:rsidRPr="008F1F42">
        <w:t>Architecture and Supply-Chain Safety</w:t>
      </w:r>
      <w:r w:rsidRPr="00813538">
        <w:t>)</w:t>
      </w:r>
    </w:p>
    <w:p w14:paraId="7E313BCF" w14:textId="1D9E9704" w:rsidR="007D7C3F" w:rsidRPr="00962A27" w:rsidRDefault="007D7C3F" w:rsidP="007D7C3F">
      <w:r w:rsidRPr="00962A27">
        <w:rPr>
          <w:b/>
          <w:bCs/>
        </w:rPr>
        <w:t xml:space="preserve">Associated Video: </w:t>
      </w:r>
      <w:r w:rsidRPr="00F63900">
        <w:t xml:space="preserve">Episode </w:t>
      </w:r>
      <w:r>
        <w:t>5</w:t>
      </w:r>
      <w:r w:rsidRPr="00F63900">
        <w:t xml:space="preserve"> – </w:t>
      </w:r>
      <w:r w:rsidR="00F53072" w:rsidRPr="00F53072">
        <w:t>Cloud-Connected Infusion Pump Ecosystem Failure</w:t>
      </w:r>
    </w:p>
    <w:p w14:paraId="1E9DA9F2" w14:textId="77777777" w:rsidR="00CE5C42" w:rsidRPr="00CE5C42" w:rsidRDefault="00CE5C42" w:rsidP="0026645D"/>
    <w:p w14:paraId="71E5D2FF" w14:textId="2D7E29C0" w:rsidR="00C457EC" w:rsidRPr="00E313D8" w:rsidRDefault="00C457EC" w:rsidP="0026645D">
      <w:pPr>
        <w:rPr>
          <w:b/>
          <w:bCs/>
          <w:sz w:val="28"/>
          <w:szCs w:val="28"/>
        </w:rPr>
      </w:pPr>
      <w:r w:rsidRPr="00E313D8">
        <w:rPr>
          <w:b/>
          <w:bCs/>
          <w:sz w:val="28"/>
          <w:szCs w:val="28"/>
        </w:rPr>
        <w:t>Purpose of this Worksheet</w:t>
      </w:r>
    </w:p>
    <w:p w14:paraId="18DC79E0" w14:textId="3407CCC7" w:rsidR="00C457EC" w:rsidRPr="00E313D8" w:rsidRDefault="00C457EC" w:rsidP="0026645D">
      <w:r w:rsidRPr="00E313D8">
        <w:t xml:space="preserve">This worksheet helps you analyse how </w:t>
      </w:r>
      <w:r w:rsidR="00C93332">
        <w:t>cyber security</w:t>
      </w:r>
      <w:r w:rsidRPr="00E313D8">
        <w:t xml:space="preserve"> events can create, worsen, or reveal safety risks in cyber-physical systems.</w:t>
      </w:r>
    </w:p>
    <w:p w14:paraId="5D3C35F4" w14:textId="77777777" w:rsidR="00C457EC" w:rsidRPr="00E313D8" w:rsidRDefault="00C457EC" w:rsidP="0026645D">
      <w:r w:rsidRPr="00E313D8">
        <w:t>You will examine:</w:t>
      </w:r>
    </w:p>
    <w:p w14:paraId="69EEB897" w14:textId="1C32E729" w:rsidR="00C457EC" w:rsidRPr="00E313D8" w:rsidRDefault="00C457EC" w:rsidP="00282443">
      <w:pPr>
        <w:pStyle w:val="ListParagraph"/>
        <w:numPr>
          <w:ilvl w:val="0"/>
          <w:numId w:val="1"/>
        </w:numPr>
      </w:pPr>
      <w:r w:rsidRPr="00E313D8">
        <w:t>the system being protected</w:t>
      </w:r>
    </w:p>
    <w:p w14:paraId="062C68BA" w14:textId="1FF50518" w:rsidR="00C457EC" w:rsidRPr="00E313D8" w:rsidRDefault="00C457EC" w:rsidP="00282443">
      <w:pPr>
        <w:pStyle w:val="ListParagraph"/>
        <w:numPr>
          <w:ilvl w:val="0"/>
          <w:numId w:val="1"/>
        </w:numPr>
      </w:pPr>
      <w:r w:rsidRPr="00E313D8">
        <w:t xml:space="preserve">the </w:t>
      </w:r>
      <w:r w:rsidR="00C93332">
        <w:t>cyber security</w:t>
      </w:r>
      <w:r w:rsidRPr="00E313D8">
        <w:t xml:space="preserve"> event</w:t>
      </w:r>
    </w:p>
    <w:p w14:paraId="70BA6250" w14:textId="4E40E849" w:rsidR="00C457EC" w:rsidRPr="00E313D8" w:rsidRDefault="00C457EC" w:rsidP="00282443">
      <w:pPr>
        <w:pStyle w:val="ListParagraph"/>
        <w:numPr>
          <w:ilvl w:val="0"/>
          <w:numId w:val="1"/>
        </w:numPr>
      </w:pPr>
      <w:r w:rsidRPr="00E313D8">
        <w:t>the safety hazard</w:t>
      </w:r>
    </w:p>
    <w:p w14:paraId="395A807D" w14:textId="2B1C2817" w:rsidR="00C457EC" w:rsidRPr="00E313D8" w:rsidRDefault="00C457EC" w:rsidP="00282443">
      <w:pPr>
        <w:pStyle w:val="ListParagraph"/>
        <w:numPr>
          <w:ilvl w:val="0"/>
          <w:numId w:val="1"/>
        </w:numPr>
      </w:pPr>
      <w:r w:rsidRPr="00E313D8">
        <w:t>the possible consequences</w:t>
      </w:r>
    </w:p>
    <w:p w14:paraId="600004C3" w14:textId="723ABF96" w:rsidR="00C457EC" w:rsidRPr="00E313D8" w:rsidRDefault="00C457EC" w:rsidP="00282443">
      <w:pPr>
        <w:pStyle w:val="ListParagraph"/>
        <w:numPr>
          <w:ilvl w:val="0"/>
          <w:numId w:val="1"/>
        </w:numPr>
      </w:pPr>
      <w:r w:rsidRPr="00E313D8">
        <w:t>appropriate incident response actions</w:t>
      </w:r>
    </w:p>
    <w:p w14:paraId="7BC3A65F" w14:textId="77777777" w:rsidR="00C457EC" w:rsidRPr="00E313D8" w:rsidRDefault="00C457EC" w:rsidP="00282443">
      <w:pPr>
        <w:pStyle w:val="ListParagraph"/>
        <w:numPr>
          <w:ilvl w:val="0"/>
          <w:numId w:val="1"/>
        </w:numPr>
      </w:pPr>
      <w:r w:rsidRPr="00E313D8">
        <w:t>and suitable mitigation strategies.</w:t>
      </w:r>
    </w:p>
    <w:p w14:paraId="74F2B950" w14:textId="4DB004B0" w:rsidR="00C457EC" w:rsidRPr="00892C49" w:rsidRDefault="00C457EC" w:rsidP="00C457EC">
      <w:r w:rsidRPr="00E313D8">
        <w:t>The aim is not only to identify a cyberattack, but to understand how cyber events can influence physical processes, operational decisions, and safety outcomes.</w:t>
      </w:r>
    </w:p>
    <w:p w14:paraId="2ECC3389" w14:textId="18F650CC" w:rsidR="00733965" w:rsidRPr="00733965"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Scenario Summary</w:t>
      </w:r>
    </w:p>
    <w:p w14:paraId="314A3BF7" w14:textId="77777777" w:rsidR="004844E5" w:rsidRPr="004844E5" w:rsidRDefault="004844E5" w:rsidP="004844E5">
      <w:r w:rsidRPr="004844E5">
        <w:t>Contemporary healthcare systems are becoming dependent on interconnected medical devices, electronic health records, wireless communications, and cloud-supported services. Smart infusion pumps are one of the most representative manifestations of this revolution. These devices aid in accurate drug delivery and work with drug libraries, electronic medication administration records (</w:t>
      </w:r>
      <w:proofErr w:type="spellStart"/>
      <w:r w:rsidRPr="004844E5">
        <w:t>eMAR</w:t>
      </w:r>
      <w:proofErr w:type="spellEnd"/>
      <w:r w:rsidRPr="004844E5">
        <w:t>), barcode medication administration (BCMA) systems, and centralised device management platforms.</w:t>
      </w:r>
    </w:p>
    <w:p w14:paraId="07EB3B44" w14:textId="13C4088B" w:rsidR="004844E5" w:rsidRPr="004844E5" w:rsidRDefault="004844E5" w:rsidP="004844E5">
      <w:r w:rsidRPr="004844E5">
        <w:lastRenderedPageBreak/>
        <w:t xml:space="preserve">These technologies support medication safety, operational efficiencies, and clinical visibility. But they also create dependencies on digital infrastructure that can be disrupted by </w:t>
      </w:r>
      <w:r w:rsidR="00C93332">
        <w:t>cyber security</w:t>
      </w:r>
      <w:r w:rsidRPr="004844E5">
        <w:t xml:space="preserve"> incidents or service failures.</w:t>
      </w:r>
    </w:p>
    <w:p w14:paraId="664D4C95" w14:textId="77777777" w:rsidR="004844E5" w:rsidRPr="004844E5" w:rsidRDefault="004844E5" w:rsidP="004844E5">
      <w:r w:rsidRPr="004844E5">
        <w:t>Cyber events often do not induce equipment failure to the level of conventional safety incidents. Instead, they can erode confidence in operational information, create uncertainty concerning system status, and compel healthcare workers to use degraded operating procedures.</w:t>
      </w:r>
    </w:p>
    <w:p w14:paraId="3E7FE8C4" w14:textId="77777777" w:rsidR="004844E5" w:rsidRPr="004844E5" w:rsidRDefault="004844E5" w:rsidP="004844E5">
      <w:r w:rsidRPr="004844E5">
        <w:t xml:space="preserve">This episode is about a cloud-connected infusion pump ecosystem affected by a service disruption caused by a </w:t>
      </w:r>
      <w:proofErr w:type="spellStart"/>
      <w:r w:rsidRPr="004844E5">
        <w:t>cyber attack</w:t>
      </w:r>
      <w:proofErr w:type="spellEnd"/>
      <w:r w:rsidRPr="004844E5">
        <w:t>. The infusion pumps continue to deliver therapy normally, but supporting digital services are no longer available. The resulting loss of visibility and confidence creates operational challenges and, if recovery decisions are not managed carefully, patient risk could increase.</w:t>
      </w:r>
    </w:p>
    <w:p w14:paraId="4C116B9D" w14:textId="77777777" w:rsidR="004844E5" w:rsidRPr="004844E5" w:rsidRDefault="004844E5" w:rsidP="004844E5">
      <w:r w:rsidRPr="004844E5">
        <w:t>This episode illustrates an essential precept of Security-Informed Safety:</w:t>
      </w:r>
    </w:p>
    <w:p w14:paraId="535A39A7" w14:textId="77777777" w:rsidR="004844E5" w:rsidRPr="00A9490A" w:rsidRDefault="004844E5" w:rsidP="004844E5">
      <w:pPr>
        <w:rPr>
          <w:b/>
          <w:bCs/>
        </w:rPr>
      </w:pPr>
      <w:r w:rsidRPr="00A9490A">
        <w:rPr>
          <w:b/>
          <w:bCs/>
        </w:rPr>
        <w:t>Patient safety depends not only on device functionality but also on the trustworthiness of the digital systems that support clinical decision-making.</w:t>
      </w:r>
    </w:p>
    <w:p w14:paraId="25A8E7F2" w14:textId="667D6145"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System Context</w:t>
      </w:r>
    </w:p>
    <w:p w14:paraId="5BD6E90F" w14:textId="77777777" w:rsidR="00C457EC" w:rsidRPr="00892C49" w:rsidRDefault="00C457EC" w:rsidP="00892C49">
      <w:r w:rsidRPr="00892C49">
        <w:t>What system is being examined?</w:t>
      </w:r>
    </w:p>
    <w:p w14:paraId="49C6F1A8" w14:textId="45364303"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Cyber</w:t>
      </w:r>
      <w:r w:rsidR="00C93332">
        <w:rPr>
          <w:rFonts w:asciiTheme="minorHAnsi" w:hAnsiTheme="minorHAnsi"/>
          <w:b/>
          <w:bCs/>
          <w:sz w:val="24"/>
          <w:szCs w:val="24"/>
        </w:rPr>
        <w:t xml:space="preserve"> S</w:t>
      </w:r>
      <w:r w:rsidRPr="00C53342">
        <w:rPr>
          <w:rFonts w:asciiTheme="minorHAnsi" w:hAnsiTheme="minorHAnsi"/>
          <w:b/>
          <w:bCs/>
          <w:sz w:val="24"/>
          <w:szCs w:val="24"/>
        </w:rPr>
        <w:t>ecurity Event</w:t>
      </w:r>
    </w:p>
    <w:p w14:paraId="7031A999" w14:textId="4C281597" w:rsidR="00C457EC" w:rsidRPr="00892C49" w:rsidRDefault="00C457EC" w:rsidP="00892C49">
      <w:r w:rsidRPr="00892C49">
        <w:t xml:space="preserve">What </w:t>
      </w:r>
      <w:r w:rsidR="00C93332">
        <w:t>cyber security</w:t>
      </w:r>
      <w:r w:rsidRPr="00892C49">
        <w:t xml:space="preserve"> event, compromise, disruption, or security-driven action occurs?</w:t>
      </w:r>
    </w:p>
    <w:p w14:paraId="21123E42" w14:textId="42AE1DF6"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Safety Concern</w:t>
      </w:r>
    </w:p>
    <w:p w14:paraId="230AF9C7" w14:textId="7B34908E" w:rsidR="00892C49" w:rsidRDefault="00C457EC" w:rsidP="00892C49">
      <w:r w:rsidRPr="00892C49">
        <w:t>What safety issue could result from the cyber event?</w:t>
      </w:r>
    </w:p>
    <w:p w14:paraId="48436952" w14:textId="413579D6"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Main Security-Informed Safety Lesson</w:t>
      </w:r>
    </w:p>
    <w:p w14:paraId="5D2C55D1" w14:textId="77777777" w:rsidR="00C457EC" w:rsidRPr="00892C49" w:rsidRDefault="00C457EC" w:rsidP="00892C49">
      <w:r w:rsidRPr="00892C49">
        <w:t>What is the main lesson from this episode?</w:t>
      </w:r>
    </w:p>
    <w:p w14:paraId="56780941" w14:textId="3B8FDD0F" w:rsidR="00C457EC" w:rsidRPr="00E313D8" w:rsidRDefault="00C457EC" w:rsidP="00C457EC">
      <w:pPr>
        <w:rPr>
          <w:sz w:val="28"/>
          <w:szCs w:val="28"/>
        </w:rPr>
      </w:pPr>
    </w:p>
    <w:p w14:paraId="5607DBB4" w14:textId="283094E1"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Key Assets and Dependencies</w:t>
      </w:r>
    </w:p>
    <w:p w14:paraId="0684611C" w14:textId="77777777" w:rsidR="00C457EC" w:rsidRDefault="00C457EC" w:rsidP="00E313D8">
      <w:r w:rsidRPr="00E313D8">
        <w:t>Identify the important assets and dependencies in the scenario.</w:t>
      </w:r>
    </w:p>
    <w:p w14:paraId="3E9ABBA8" w14:textId="77777777" w:rsidR="00E313D8" w:rsidRDefault="00E313D8" w:rsidP="00E313D8"/>
    <w:tbl>
      <w:tblPr>
        <w:tblStyle w:val="TableGrid"/>
        <w:tblW w:w="0" w:type="auto"/>
        <w:tblLook w:val="04A0" w:firstRow="1" w:lastRow="0" w:firstColumn="1" w:lastColumn="0" w:noHBand="0" w:noVBand="1"/>
      </w:tblPr>
      <w:tblGrid>
        <w:gridCol w:w="3005"/>
        <w:gridCol w:w="3005"/>
        <w:gridCol w:w="3006"/>
      </w:tblGrid>
      <w:tr w:rsidR="00E313D8" w14:paraId="070B6DB1" w14:textId="77777777" w:rsidTr="00E313D8">
        <w:tc>
          <w:tcPr>
            <w:tcW w:w="3005" w:type="dxa"/>
            <w:shd w:val="clear" w:color="auto" w:fill="DAE9F7" w:themeFill="text2" w:themeFillTint="1A"/>
          </w:tcPr>
          <w:p w14:paraId="71DB9959" w14:textId="08C1CA15" w:rsidR="00E313D8" w:rsidRDefault="00E313D8" w:rsidP="00E313D8">
            <w:pPr>
              <w:jc w:val="center"/>
            </w:pPr>
            <w:r w:rsidRPr="003956A0">
              <w:t>Asset / System Component</w:t>
            </w:r>
          </w:p>
        </w:tc>
        <w:tc>
          <w:tcPr>
            <w:tcW w:w="3005" w:type="dxa"/>
            <w:shd w:val="clear" w:color="auto" w:fill="DAE9F7" w:themeFill="text2" w:themeFillTint="1A"/>
          </w:tcPr>
          <w:p w14:paraId="1096ED56" w14:textId="0D72308B" w:rsidR="00E313D8" w:rsidRDefault="00E313D8" w:rsidP="00E313D8">
            <w:pPr>
              <w:jc w:val="center"/>
            </w:pPr>
            <w:r w:rsidRPr="003956A0">
              <w:t>Role in Normal Operation</w:t>
            </w:r>
          </w:p>
        </w:tc>
        <w:tc>
          <w:tcPr>
            <w:tcW w:w="3006" w:type="dxa"/>
            <w:shd w:val="clear" w:color="auto" w:fill="DAE9F7" w:themeFill="text2" w:themeFillTint="1A"/>
          </w:tcPr>
          <w:p w14:paraId="091BB56B" w14:textId="70BCFEB6" w:rsidR="00E313D8" w:rsidRDefault="00E313D8" w:rsidP="00E313D8">
            <w:pPr>
              <w:jc w:val="center"/>
            </w:pPr>
            <w:r w:rsidRPr="003956A0">
              <w:t>Why It Matters for Safety</w:t>
            </w:r>
          </w:p>
        </w:tc>
      </w:tr>
      <w:tr w:rsidR="00E313D8" w14:paraId="46749F3D" w14:textId="77777777" w:rsidTr="00E313D8">
        <w:tc>
          <w:tcPr>
            <w:tcW w:w="3005" w:type="dxa"/>
          </w:tcPr>
          <w:p w14:paraId="5C7BCC08" w14:textId="77777777" w:rsidR="00E313D8" w:rsidRDefault="00E313D8" w:rsidP="00E313D8"/>
        </w:tc>
        <w:tc>
          <w:tcPr>
            <w:tcW w:w="3005" w:type="dxa"/>
          </w:tcPr>
          <w:p w14:paraId="144F399B" w14:textId="77777777" w:rsidR="00E313D8" w:rsidRDefault="00E313D8" w:rsidP="00E313D8"/>
        </w:tc>
        <w:tc>
          <w:tcPr>
            <w:tcW w:w="3006" w:type="dxa"/>
          </w:tcPr>
          <w:p w14:paraId="3E61BBF6" w14:textId="77777777" w:rsidR="00E313D8" w:rsidRDefault="00E313D8" w:rsidP="00E313D8"/>
        </w:tc>
      </w:tr>
      <w:tr w:rsidR="00E313D8" w14:paraId="05212CA8" w14:textId="77777777" w:rsidTr="00E313D8">
        <w:tc>
          <w:tcPr>
            <w:tcW w:w="3005" w:type="dxa"/>
          </w:tcPr>
          <w:p w14:paraId="030DBCF5" w14:textId="77777777" w:rsidR="00E313D8" w:rsidRDefault="00E313D8" w:rsidP="00E313D8"/>
        </w:tc>
        <w:tc>
          <w:tcPr>
            <w:tcW w:w="3005" w:type="dxa"/>
          </w:tcPr>
          <w:p w14:paraId="4116B5A8" w14:textId="77777777" w:rsidR="00E313D8" w:rsidRDefault="00E313D8" w:rsidP="00E313D8"/>
        </w:tc>
        <w:tc>
          <w:tcPr>
            <w:tcW w:w="3006" w:type="dxa"/>
          </w:tcPr>
          <w:p w14:paraId="1F43BFC8" w14:textId="77777777" w:rsidR="00E313D8" w:rsidRDefault="00E313D8" w:rsidP="00E313D8"/>
        </w:tc>
      </w:tr>
      <w:tr w:rsidR="00E313D8" w14:paraId="7633CEFD" w14:textId="77777777" w:rsidTr="00E313D8">
        <w:tc>
          <w:tcPr>
            <w:tcW w:w="3005" w:type="dxa"/>
          </w:tcPr>
          <w:p w14:paraId="64BAEA11" w14:textId="77777777" w:rsidR="00E313D8" w:rsidRDefault="00E313D8" w:rsidP="00E313D8"/>
        </w:tc>
        <w:tc>
          <w:tcPr>
            <w:tcW w:w="3005" w:type="dxa"/>
          </w:tcPr>
          <w:p w14:paraId="71B2817D" w14:textId="77777777" w:rsidR="00E313D8" w:rsidRDefault="00E313D8" w:rsidP="00E313D8"/>
        </w:tc>
        <w:tc>
          <w:tcPr>
            <w:tcW w:w="3006" w:type="dxa"/>
          </w:tcPr>
          <w:p w14:paraId="681E8727" w14:textId="77777777" w:rsidR="00E313D8" w:rsidRDefault="00E313D8" w:rsidP="00E313D8"/>
        </w:tc>
      </w:tr>
      <w:tr w:rsidR="00E313D8" w14:paraId="563427AB" w14:textId="77777777" w:rsidTr="00E313D8">
        <w:tc>
          <w:tcPr>
            <w:tcW w:w="3005" w:type="dxa"/>
          </w:tcPr>
          <w:p w14:paraId="3C98A85C" w14:textId="77777777" w:rsidR="00E313D8" w:rsidRDefault="00E313D8" w:rsidP="00E313D8"/>
        </w:tc>
        <w:tc>
          <w:tcPr>
            <w:tcW w:w="3005" w:type="dxa"/>
          </w:tcPr>
          <w:p w14:paraId="477FB35A" w14:textId="77777777" w:rsidR="00E313D8" w:rsidRDefault="00E313D8" w:rsidP="00E313D8"/>
        </w:tc>
        <w:tc>
          <w:tcPr>
            <w:tcW w:w="3006" w:type="dxa"/>
          </w:tcPr>
          <w:p w14:paraId="09106D0C" w14:textId="77777777" w:rsidR="00E313D8" w:rsidRDefault="00E313D8" w:rsidP="00E313D8"/>
        </w:tc>
      </w:tr>
    </w:tbl>
    <w:p w14:paraId="39BB5CC6" w14:textId="338C3362" w:rsidR="00C457EC" w:rsidRDefault="00C457EC" w:rsidP="00C457EC">
      <w:pPr>
        <w:rPr>
          <w:sz w:val="28"/>
          <w:szCs w:val="28"/>
        </w:rPr>
      </w:pPr>
    </w:p>
    <w:p w14:paraId="5C488933" w14:textId="77777777" w:rsidR="007729AE" w:rsidRPr="007729AE" w:rsidRDefault="007729AE" w:rsidP="007729AE">
      <w:r w:rsidRPr="007729AE">
        <w:t>Examples of asset/system components: Engineering Workstation, HMI, Pump, Sensor, Controller, etc.</w:t>
      </w:r>
    </w:p>
    <w:p w14:paraId="65C451FA" w14:textId="77777777" w:rsidR="007729AE" w:rsidRPr="007729AE" w:rsidRDefault="007729AE" w:rsidP="007729AE">
      <w:r w:rsidRPr="007729AE">
        <w:t>The assets can be mentioned in high-level or very detailed, depending on the purpose of your study.</w:t>
      </w:r>
    </w:p>
    <w:p w14:paraId="3789C59A" w14:textId="77777777" w:rsidR="007729AE" w:rsidRPr="007729AE" w:rsidRDefault="007729AE" w:rsidP="007729AE">
      <w:pPr>
        <w:rPr>
          <w:u w:val="single"/>
        </w:rPr>
      </w:pPr>
      <w:r w:rsidRPr="007729AE">
        <w:rPr>
          <w:u w:val="single"/>
        </w:rPr>
        <w:t>Suggested assets to consider</w:t>
      </w:r>
    </w:p>
    <w:p w14:paraId="020038AE" w14:textId="70684A26" w:rsidR="00A9490A" w:rsidRPr="00A9490A" w:rsidRDefault="00A9490A" w:rsidP="00282443">
      <w:pPr>
        <w:pStyle w:val="ListParagraph"/>
        <w:numPr>
          <w:ilvl w:val="0"/>
          <w:numId w:val="1"/>
        </w:numPr>
      </w:pPr>
      <w:r w:rsidRPr="00A9490A">
        <w:t xml:space="preserve">INF-101 Smart Infusion Pump </w:t>
      </w:r>
    </w:p>
    <w:p w14:paraId="5D8B1A31" w14:textId="18053544" w:rsidR="00A9490A" w:rsidRPr="00A9490A" w:rsidRDefault="00A9490A" w:rsidP="00282443">
      <w:pPr>
        <w:pStyle w:val="ListParagraph"/>
        <w:numPr>
          <w:ilvl w:val="0"/>
          <w:numId w:val="1"/>
        </w:numPr>
      </w:pPr>
      <w:r w:rsidRPr="00A9490A">
        <w:t xml:space="preserve">Drug Library Management System </w:t>
      </w:r>
    </w:p>
    <w:p w14:paraId="3C789F5F" w14:textId="1B22373D" w:rsidR="00A9490A" w:rsidRPr="00A9490A" w:rsidRDefault="00A9490A" w:rsidP="00282443">
      <w:pPr>
        <w:pStyle w:val="ListParagraph"/>
        <w:numPr>
          <w:ilvl w:val="0"/>
          <w:numId w:val="1"/>
        </w:numPr>
      </w:pPr>
      <w:r w:rsidRPr="00A9490A">
        <w:t xml:space="preserve">Dose Error Reduction System (DERS) </w:t>
      </w:r>
    </w:p>
    <w:p w14:paraId="7A86DA9F" w14:textId="177EE2B7" w:rsidR="00A9490A" w:rsidRPr="00A9490A" w:rsidRDefault="00A9490A" w:rsidP="00282443">
      <w:pPr>
        <w:pStyle w:val="ListParagraph"/>
        <w:numPr>
          <w:ilvl w:val="0"/>
          <w:numId w:val="1"/>
        </w:numPr>
      </w:pPr>
      <w:r w:rsidRPr="00A9490A">
        <w:t xml:space="preserve">Barcode Medication Administration (BCMA) </w:t>
      </w:r>
    </w:p>
    <w:p w14:paraId="227E012C" w14:textId="21F3A0D1" w:rsidR="00A9490A" w:rsidRPr="00A9490A" w:rsidRDefault="00A9490A" w:rsidP="00282443">
      <w:pPr>
        <w:pStyle w:val="ListParagraph"/>
        <w:numPr>
          <w:ilvl w:val="0"/>
          <w:numId w:val="1"/>
        </w:numPr>
      </w:pPr>
      <w:r w:rsidRPr="00A9490A">
        <w:t>Electronic Medication Administration Record (</w:t>
      </w:r>
      <w:proofErr w:type="spellStart"/>
      <w:r w:rsidRPr="00A9490A">
        <w:t>eMAR</w:t>
      </w:r>
      <w:proofErr w:type="spellEnd"/>
      <w:r w:rsidRPr="00A9490A">
        <w:t xml:space="preserve">) </w:t>
      </w:r>
    </w:p>
    <w:p w14:paraId="56FFAEC1" w14:textId="26CC2113" w:rsidR="00A9490A" w:rsidRPr="00A9490A" w:rsidRDefault="00A9490A" w:rsidP="00282443">
      <w:pPr>
        <w:pStyle w:val="ListParagraph"/>
        <w:numPr>
          <w:ilvl w:val="0"/>
          <w:numId w:val="1"/>
        </w:numPr>
      </w:pPr>
      <w:r w:rsidRPr="00A9490A">
        <w:t xml:space="preserve">Hospital Wireless Network </w:t>
      </w:r>
    </w:p>
    <w:p w14:paraId="29DFFDAD" w14:textId="6E855EAA" w:rsidR="00A9490A" w:rsidRPr="00A9490A" w:rsidRDefault="00A9490A" w:rsidP="00282443">
      <w:pPr>
        <w:pStyle w:val="ListParagraph"/>
        <w:numPr>
          <w:ilvl w:val="0"/>
          <w:numId w:val="1"/>
        </w:numPr>
      </w:pPr>
      <w:r w:rsidRPr="00A9490A">
        <w:t xml:space="preserve">Pump Fleet Management Server </w:t>
      </w:r>
    </w:p>
    <w:p w14:paraId="1113AE57" w14:textId="3D161A21" w:rsidR="00A9490A" w:rsidRPr="00A9490A" w:rsidRDefault="00A9490A" w:rsidP="00282443">
      <w:pPr>
        <w:pStyle w:val="ListParagraph"/>
        <w:numPr>
          <w:ilvl w:val="0"/>
          <w:numId w:val="1"/>
        </w:numPr>
      </w:pPr>
      <w:r w:rsidRPr="00A9490A">
        <w:t xml:space="preserve">Vendor Cloud Service </w:t>
      </w:r>
    </w:p>
    <w:p w14:paraId="3B1406F0" w14:textId="20A60306" w:rsidR="00A9490A" w:rsidRPr="00A9490A" w:rsidRDefault="00A9490A" w:rsidP="00282443">
      <w:pPr>
        <w:pStyle w:val="ListParagraph"/>
        <w:numPr>
          <w:ilvl w:val="0"/>
          <w:numId w:val="1"/>
        </w:numPr>
      </w:pPr>
      <w:r w:rsidRPr="00A9490A">
        <w:t xml:space="preserve">Clinical Engineering Support Team </w:t>
      </w:r>
    </w:p>
    <w:p w14:paraId="0A5AFC08" w14:textId="734B0BF8" w:rsidR="00A9490A" w:rsidRPr="00A9490A" w:rsidRDefault="00A9490A" w:rsidP="00282443">
      <w:pPr>
        <w:pStyle w:val="ListParagraph"/>
        <w:numPr>
          <w:ilvl w:val="0"/>
          <w:numId w:val="1"/>
        </w:numPr>
      </w:pPr>
      <w:r w:rsidRPr="00A9490A">
        <w:t xml:space="preserve">Nursing Staff </w:t>
      </w:r>
    </w:p>
    <w:p w14:paraId="5F838663" w14:textId="46327304" w:rsidR="00A9490A" w:rsidRPr="00A9490A" w:rsidRDefault="00A9490A" w:rsidP="00282443">
      <w:pPr>
        <w:pStyle w:val="ListParagraph"/>
        <w:numPr>
          <w:ilvl w:val="0"/>
          <w:numId w:val="1"/>
        </w:numPr>
      </w:pPr>
      <w:r w:rsidRPr="00A9490A">
        <w:t xml:space="preserve">Clinical Supervisors </w:t>
      </w:r>
    </w:p>
    <w:p w14:paraId="53C768BE" w14:textId="0DF366DA" w:rsidR="00A9490A" w:rsidRPr="00A9490A" w:rsidRDefault="00A9490A" w:rsidP="00282443">
      <w:pPr>
        <w:pStyle w:val="ListParagraph"/>
        <w:numPr>
          <w:ilvl w:val="0"/>
          <w:numId w:val="1"/>
        </w:numPr>
      </w:pPr>
      <w:r w:rsidRPr="00A9490A">
        <w:t xml:space="preserve">Biomedical Engineering Team </w:t>
      </w:r>
    </w:p>
    <w:p w14:paraId="240A26A1" w14:textId="6D63E9FD" w:rsidR="00A9490A" w:rsidRPr="00A9490A" w:rsidRDefault="00A9490A" w:rsidP="00282443">
      <w:pPr>
        <w:pStyle w:val="ListParagraph"/>
        <w:numPr>
          <w:ilvl w:val="0"/>
          <w:numId w:val="1"/>
        </w:numPr>
      </w:pPr>
      <w:r w:rsidRPr="00A9490A">
        <w:t>Cyber</w:t>
      </w:r>
      <w:r w:rsidR="00C93332">
        <w:t xml:space="preserve"> S</w:t>
      </w:r>
      <w:r w:rsidRPr="00A9490A">
        <w:t xml:space="preserve">ecurity Team </w:t>
      </w:r>
    </w:p>
    <w:p w14:paraId="3478ADA7" w14:textId="2775C562" w:rsidR="00A9490A" w:rsidRPr="00A9490A" w:rsidRDefault="00A9490A" w:rsidP="00282443">
      <w:pPr>
        <w:pStyle w:val="ListParagraph"/>
        <w:numPr>
          <w:ilvl w:val="0"/>
          <w:numId w:val="1"/>
        </w:numPr>
      </w:pPr>
      <w:r w:rsidRPr="00A9490A">
        <w:t xml:space="preserve">Patient </w:t>
      </w:r>
    </w:p>
    <w:p w14:paraId="6DE45D3B" w14:textId="3372B535" w:rsidR="00D53A7A" w:rsidRPr="00A9490A" w:rsidRDefault="00A9490A" w:rsidP="00282443">
      <w:pPr>
        <w:pStyle w:val="ListParagraph"/>
        <w:numPr>
          <w:ilvl w:val="0"/>
          <w:numId w:val="1"/>
        </w:numPr>
      </w:pPr>
      <w:r w:rsidRPr="00A9490A">
        <w:t>Vendor Support Services</w:t>
      </w:r>
      <w:r w:rsidR="003836B4" w:rsidRPr="00A9490A">
        <w:t xml:space="preserve"> </w:t>
      </w:r>
    </w:p>
    <w:p w14:paraId="63E2E840" w14:textId="27C98DAC"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Hazard–Threat Map</w:t>
      </w:r>
    </w:p>
    <w:p w14:paraId="12F4D4AA" w14:textId="77777777" w:rsidR="00C457EC" w:rsidRPr="00E313D8" w:rsidRDefault="00C457EC" w:rsidP="00E313D8">
      <w:r w:rsidRPr="00E313D8">
        <w:t>Complete the table below.</w:t>
      </w:r>
    </w:p>
    <w:p w14:paraId="558F496F" w14:textId="07DD27A2" w:rsidR="00C457EC" w:rsidRPr="00E313D8" w:rsidRDefault="00C457EC" w:rsidP="00E313D8">
      <w:r w:rsidRPr="00E313D8">
        <w:t xml:space="preserve">A threat is a </w:t>
      </w:r>
      <w:r w:rsidR="00C93332">
        <w:t>cyber security</w:t>
      </w:r>
      <w:r w:rsidRPr="00E313D8">
        <w:t>-related event or condition.</w:t>
      </w:r>
    </w:p>
    <w:p w14:paraId="750112B2" w14:textId="77777777" w:rsidR="00C457EC" w:rsidRPr="00E313D8" w:rsidRDefault="00C457EC" w:rsidP="00E313D8">
      <w:r w:rsidRPr="00E313D8">
        <w:t>A hazard is an unsafe system state or condition.</w:t>
      </w:r>
    </w:p>
    <w:p w14:paraId="45371BAB" w14:textId="77777777" w:rsidR="00C457EC" w:rsidRDefault="00C457EC" w:rsidP="00E313D8">
      <w:r w:rsidRPr="00E313D8">
        <w:t>Potential harm is the consequence that could affect people, equipment, services, or the environment.</w:t>
      </w:r>
    </w:p>
    <w:p w14:paraId="00E99CF8" w14:textId="77777777" w:rsidR="006570C9" w:rsidRPr="006570C9" w:rsidRDefault="006570C9" w:rsidP="006570C9">
      <w:r w:rsidRPr="006570C9">
        <w:t>Students should distinguish between:</w:t>
      </w:r>
    </w:p>
    <w:p w14:paraId="1D378B4C" w14:textId="6D0C8466" w:rsidR="006570C9" w:rsidRPr="006570C9" w:rsidRDefault="006570C9" w:rsidP="00282443">
      <w:pPr>
        <w:pStyle w:val="ListParagraph"/>
        <w:numPr>
          <w:ilvl w:val="0"/>
          <w:numId w:val="6"/>
        </w:numPr>
      </w:pPr>
      <w:r w:rsidRPr="006570C9">
        <w:t>the cyber-related service disruption</w:t>
      </w:r>
    </w:p>
    <w:p w14:paraId="76E794BC" w14:textId="7BF80A49" w:rsidR="006570C9" w:rsidRPr="006570C9" w:rsidRDefault="006570C9" w:rsidP="00282443">
      <w:pPr>
        <w:pStyle w:val="ListParagraph"/>
        <w:numPr>
          <w:ilvl w:val="0"/>
          <w:numId w:val="6"/>
        </w:numPr>
      </w:pPr>
      <w:r w:rsidRPr="006570C9">
        <w:t>the loss of connected clinical services</w:t>
      </w:r>
    </w:p>
    <w:p w14:paraId="2D41E97F" w14:textId="573560CE" w:rsidR="006570C9" w:rsidRPr="006570C9" w:rsidRDefault="006570C9" w:rsidP="00282443">
      <w:pPr>
        <w:pStyle w:val="ListParagraph"/>
        <w:numPr>
          <w:ilvl w:val="0"/>
          <w:numId w:val="6"/>
        </w:numPr>
      </w:pPr>
      <w:r w:rsidRPr="006570C9">
        <w:t>the operational uncertainty</w:t>
      </w:r>
    </w:p>
    <w:p w14:paraId="54A76C4D" w14:textId="4B953609" w:rsidR="006570C9" w:rsidRPr="006570C9" w:rsidRDefault="006570C9" w:rsidP="00282443">
      <w:pPr>
        <w:pStyle w:val="ListParagraph"/>
        <w:numPr>
          <w:ilvl w:val="0"/>
          <w:numId w:val="6"/>
        </w:numPr>
      </w:pPr>
      <w:r w:rsidRPr="006570C9">
        <w:t>the resulting hazard</w:t>
      </w:r>
    </w:p>
    <w:p w14:paraId="35F2A488" w14:textId="65AAEC3C" w:rsidR="006570C9" w:rsidRPr="006570C9" w:rsidRDefault="006570C9" w:rsidP="00282443">
      <w:pPr>
        <w:pStyle w:val="ListParagraph"/>
        <w:numPr>
          <w:ilvl w:val="0"/>
          <w:numId w:val="6"/>
        </w:numPr>
      </w:pPr>
      <w:r w:rsidRPr="006570C9">
        <w:lastRenderedPageBreak/>
        <w:t>the patient safety risk</w:t>
      </w:r>
    </w:p>
    <w:p w14:paraId="389ED816" w14:textId="77777777" w:rsidR="006570C9" w:rsidRPr="006570C9" w:rsidRDefault="006570C9" w:rsidP="006570C9">
      <w:r w:rsidRPr="006570C9">
        <w:t>Remember that the service disruption itself is not the hazard.</w:t>
      </w:r>
    </w:p>
    <w:p w14:paraId="40D4A64C" w14:textId="77777777" w:rsidR="006570C9" w:rsidRPr="006570C9" w:rsidRDefault="006570C9" w:rsidP="006570C9">
      <w:r w:rsidRPr="006570C9">
        <w:t>The infusion pumps continue delivering therapy.</w:t>
      </w:r>
    </w:p>
    <w:p w14:paraId="38FC9770" w14:textId="77777777" w:rsidR="006570C9" w:rsidRPr="006570C9" w:rsidRDefault="006570C9" w:rsidP="006570C9">
      <w:r w:rsidRPr="006570C9">
        <w:t>The hazard emerges when staff must increasingly rely on manual procedures and local verification activities because trusted digital assurance mechanisms are unavailable.</w:t>
      </w:r>
    </w:p>
    <w:p w14:paraId="4D4A77C2" w14:textId="77777777" w:rsidR="006570C9" w:rsidRPr="006570C9" w:rsidRDefault="006570C9" w:rsidP="006570C9">
      <w:r w:rsidRPr="006570C9">
        <w:t>The hazard emerges from uncertainty rather than direct device manipulation.</w:t>
      </w:r>
    </w:p>
    <w:p w14:paraId="5DC93935" w14:textId="77777777" w:rsidR="000F62EA" w:rsidRDefault="000F62EA" w:rsidP="00E313D8"/>
    <w:tbl>
      <w:tblPr>
        <w:tblStyle w:val="TableGrid"/>
        <w:tblW w:w="0" w:type="auto"/>
        <w:tblLook w:val="04A0" w:firstRow="1" w:lastRow="0" w:firstColumn="1" w:lastColumn="0" w:noHBand="0" w:noVBand="1"/>
      </w:tblPr>
      <w:tblGrid>
        <w:gridCol w:w="2254"/>
        <w:gridCol w:w="2254"/>
        <w:gridCol w:w="2254"/>
        <w:gridCol w:w="2254"/>
      </w:tblGrid>
      <w:tr w:rsidR="00E313D8" w14:paraId="5C08CD38" w14:textId="77777777" w:rsidTr="00E313D8">
        <w:tc>
          <w:tcPr>
            <w:tcW w:w="2254" w:type="dxa"/>
            <w:shd w:val="clear" w:color="auto" w:fill="DAE9F7" w:themeFill="text2" w:themeFillTint="1A"/>
          </w:tcPr>
          <w:p w14:paraId="47768015" w14:textId="5B9A569C" w:rsidR="00E313D8" w:rsidRDefault="00E313D8" w:rsidP="00E313D8">
            <w:pPr>
              <w:jc w:val="center"/>
            </w:pPr>
            <w:r w:rsidRPr="00DC2E37">
              <w:t>Threat / Cyber Event</w:t>
            </w:r>
          </w:p>
        </w:tc>
        <w:tc>
          <w:tcPr>
            <w:tcW w:w="2254" w:type="dxa"/>
            <w:shd w:val="clear" w:color="auto" w:fill="DAE9F7" w:themeFill="text2" w:themeFillTint="1A"/>
          </w:tcPr>
          <w:p w14:paraId="281C86F6" w14:textId="4AF983AD" w:rsidR="00E313D8" w:rsidRDefault="00E313D8" w:rsidP="00E313D8">
            <w:pPr>
              <w:jc w:val="center"/>
            </w:pPr>
            <w:r w:rsidRPr="00DC2E37">
              <w:t>Affected Asset or Function</w:t>
            </w:r>
          </w:p>
        </w:tc>
        <w:tc>
          <w:tcPr>
            <w:tcW w:w="2254" w:type="dxa"/>
            <w:shd w:val="clear" w:color="auto" w:fill="DAE9F7" w:themeFill="text2" w:themeFillTint="1A"/>
          </w:tcPr>
          <w:p w14:paraId="69726355" w14:textId="613D57FE" w:rsidR="00E313D8" w:rsidRDefault="00E313D8" w:rsidP="00E313D8">
            <w:pPr>
              <w:jc w:val="center"/>
            </w:pPr>
            <w:r w:rsidRPr="00DC2E37">
              <w:t>Resulting Hazard</w:t>
            </w:r>
          </w:p>
        </w:tc>
        <w:tc>
          <w:tcPr>
            <w:tcW w:w="2254" w:type="dxa"/>
            <w:shd w:val="clear" w:color="auto" w:fill="DAE9F7" w:themeFill="text2" w:themeFillTint="1A"/>
          </w:tcPr>
          <w:p w14:paraId="64599728" w14:textId="09658471" w:rsidR="00E313D8" w:rsidRDefault="00E313D8" w:rsidP="00E313D8">
            <w:pPr>
              <w:jc w:val="center"/>
            </w:pPr>
            <w:r w:rsidRPr="00DC2E37">
              <w:t>Potential Harm</w:t>
            </w:r>
          </w:p>
        </w:tc>
      </w:tr>
      <w:tr w:rsidR="00E313D8" w14:paraId="1085F2AE" w14:textId="77777777" w:rsidTr="00E313D8">
        <w:tc>
          <w:tcPr>
            <w:tcW w:w="2254" w:type="dxa"/>
          </w:tcPr>
          <w:p w14:paraId="58B5C891" w14:textId="77777777" w:rsidR="00E313D8" w:rsidRDefault="00E313D8" w:rsidP="00E313D8"/>
        </w:tc>
        <w:tc>
          <w:tcPr>
            <w:tcW w:w="2254" w:type="dxa"/>
          </w:tcPr>
          <w:p w14:paraId="50DC39BE" w14:textId="77777777" w:rsidR="00E313D8" w:rsidRDefault="00E313D8" w:rsidP="00E313D8"/>
        </w:tc>
        <w:tc>
          <w:tcPr>
            <w:tcW w:w="2254" w:type="dxa"/>
          </w:tcPr>
          <w:p w14:paraId="2BA00A69" w14:textId="77777777" w:rsidR="00E313D8" w:rsidRDefault="00E313D8" w:rsidP="00E313D8"/>
        </w:tc>
        <w:tc>
          <w:tcPr>
            <w:tcW w:w="2254" w:type="dxa"/>
          </w:tcPr>
          <w:p w14:paraId="35BC3690" w14:textId="77777777" w:rsidR="00E313D8" w:rsidRDefault="00E313D8" w:rsidP="00E313D8"/>
        </w:tc>
      </w:tr>
      <w:tr w:rsidR="00E313D8" w14:paraId="0A5966D1" w14:textId="77777777" w:rsidTr="00E313D8">
        <w:tc>
          <w:tcPr>
            <w:tcW w:w="2254" w:type="dxa"/>
          </w:tcPr>
          <w:p w14:paraId="7DBBB1CF" w14:textId="77777777" w:rsidR="00E313D8" w:rsidRDefault="00E313D8" w:rsidP="00E313D8"/>
        </w:tc>
        <w:tc>
          <w:tcPr>
            <w:tcW w:w="2254" w:type="dxa"/>
          </w:tcPr>
          <w:p w14:paraId="24A13FAC" w14:textId="77777777" w:rsidR="00E313D8" w:rsidRDefault="00E313D8" w:rsidP="00E313D8"/>
        </w:tc>
        <w:tc>
          <w:tcPr>
            <w:tcW w:w="2254" w:type="dxa"/>
          </w:tcPr>
          <w:p w14:paraId="59146B7F" w14:textId="77777777" w:rsidR="00E313D8" w:rsidRDefault="00E313D8" w:rsidP="00E313D8"/>
        </w:tc>
        <w:tc>
          <w:tcPr>
            <w:tcW w:w="2254" w:type="dxa"/>
          </w:tcPr>
          <w:p w14:paraId="7F6CC1F2" w14:textId="77777777" w:rsidR="00E313D8" w:rsidRDefault="00E313D8" w:rsidP="00E313D8"/>
        </w:tc>
      </w:tr>
      <w:tr w:rsidR="00E313D8" w14:paraId="3ACD9A0A" w14:textId="77777777" w:rsidTr="00E313D8">
        <w:tc>
          <w:tcPr>
            <w:tcW w:w="2254" w:type="dxa"/>
          </w:tcPr>
          <w:p w14:paraId="22CA03D2" w14:textId="77777777" w:rsidR="00E313D8" w:rsidRDefault="00E313D8" w:rsidP="00E313D8"/>
        </w:tc>
        <w:tc>
          <w:tcPr>
            <w:tcW w:w="2254" w:type="dxa"/>
          </w:tcPr>
          <w:p w14:paraId="3B0142FD" w14:textId="77777777" w:rsidR="00E313D8" w:rsidRDefault="00E313D8" w:rsidP="00E313D8"/>
        </w:tc>
        <w:tc>
          <w:tcPr>
            <w:tcW w:w="2254" w:type="dxa"/>
          </w:tcPr>
          <w:p w14:paraId="3A73CA7D" w14:textId="77777777" w:rsidR="00E313D8" w:rsidRDefault="00E313D8" w:rsidP="00E313D8"/>
        </w:tc>
        <w:tc>
          <w:tcPr>
            <w:tcW w:w="2254" w:type="dxa"/>
          </w:tcPr>
          <w:p w14:paraId="072BEA71" w14:textId="77777777" w:rsidR="00E313D8" w:rsidRDefault="00E313D8" w:rsidP="00E313D8"/>
        </w:tc>
      </w:tr>
    </w:tbl>
    <w:p w14:paraId="721BD556" w14:textId="249C0401" w:rsidR="00C457EC" w:rsidRPr="00E313D8" w:rsidRDefault="00C457EC" w:rsidP="00C457EC">
      <w:pPr>
        <w:rPr>
          <w:sz w:val="28"/>
          <w:szCs w:val="28"/>
        </w:rPr>
      </w:pPr>
    </w:p>
    <w:p w14:paraId="30D425CD" w14:textId="582B8CC6"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Cyber-to-Physical Escalation Pathway</w:t>
      </w:r>
    </w:p>
    <w:p w14:paraId="55BAF021" w14:textId="77777777" w:rsidR="00C457EC" w:rsidRPr="00E313D8" w:rsidRDefault="00C457EC" w:rsidP="0055673D">
      <w:r w:rsidRPr="00E313D8">
        <w:t>Complete the pathway showing how the cyber event can become a safety issue.</w:t>
      </w:r>
    </w:p>
    <w:tbl>
      <w:tblPr>
        <w:tblStyle w:val="TableGrid"/>
        <w:tblW w:w="0" w:type="auto"/>
        <w:tblLook w:val="04A0" w:firstRow="1" w:lastRow="0" w:firstColumn="1" w:lastColumn="0" w:noHBand="0" w:noVBand="1"/>
      </w:tblPr>
      <w:tblGrid>
        <w:gridCol w:w="9016"/>
      </w:tblGrid>
      <w:tr w:rsidR="0055673D" w:rsidRPr="00E313D8" w14:paraId="780E55EA" w14:textId="77777777" w:rsidTr="00EA26CE">
        <w:tc>
          <w:tcPr>
            <w:tcW w:w="9016" w:type="dxa"/>
            <w:tcBorders>
              <w:bottom w:val="single" w:sz="4" w:space="0" w:color="auto"/>
            </w:tcBorders>
          </w:tcPr>
          <w:p w14:paraId="40174D7A" w14:textId="7A9E426A" w:rsidR="00AE04FC" w:rsidRDefault="0055673D" w:rsidP="0055673D">
            <w:pPr>
              <w:rPr>
                <w:b/>
                <w:bCs/>
              </w:rPr>
            </w:pPr>
            <w:r w:rsidRPr="00E313D8">
              <w:rPr>
                <w:b/>
                <w:bCs/>
              </w:rPr>
              <w:t>Cyber Event</w:t>
            </w:r>
            <w:r w:rsidR="00207ACF">
              <w:rPr>
                <w:b/>
                <w:bCs/>
              </w:rPr>
              <w:t>:</w:t>
            </w:r>
          </w:p>
          <w:p w14:paraId="75BD3E5C" w14:textId="1A71E6B7" w:rsidR="0055673D" w:rsidRPr="00E313D8" w:rsidRDefault="00AE04FC" w:rsidP="0055673D">
            <w:pPr>
              <w:rPr>
                <w:b/>
                <w:bCs/>
              </w:rPr>
            </w:pPr>
            <w:r>
              <w:rPr>
                <w:b/>
                <w:bCs/>
              </w:rPr>
              <w:t>(</w:t>
            </w:r>
            <w:r w:rsidR="00294C17" w:rsidRPr="00294C17">
              <w:rPr>
                <w:b/>
                <w:bCs/>
              </w:rPr>
              <w:t>Cloud Service Disruption</w:t>
            </w:r>
            <w:r>
              <w:rPr>
                <w:b/>
                <w:bCs/>
              </w:rPr>
              <w:t>)</w:t>
            </w:r>
          </w:p>
        </w:tc>
      </w:tr>
      <w:tr w:rsidR="0055673D" w:rsidRPr="00E313D8" w14:paraId="5FF8739B" w14:textId="77777777" w:rsidTr="00EA26CE">
        <w:tc>
          <w:tcPr>
            <w:tcW w:w="9016" w:type="dxa"/>
            <w:tcBorders>
              <w:bottom w:val="nil"/>
            </w:tcBorders>
          </w:tcPr>
          <w:p w14:paraId="6B035E29" w14:textId="77777777" w:rsidR="0055673D" w:rsidRPr="00E313D8" w:rsidRDefault="0055673D" w:rsidP="0055673D"/>
          <w:p w14:paraId="6A1E0BF7" w14:textId="404D7794" w:rsidR="0055673D" w:rsidRPr="00E313D8" w:rsidRDefault="00D1739E" w:rsidP="0055673D">
            <w:r w:rsidRPr="00FF6C6F">
              <w:rPr>
                <w:color w:val="A6A6A6" w:themeColor="background1" w:themeShade="A6"/>
              </w:rPr>
              <w:t>Write your answer here</w:t>
            </w:r>
          </w:p>
          <w:p w14:paraId="1B94F2BE" w14:textId="77777777" w:rsidR="0055673D" w:rsidRPr="00E313D8" w:rsidRDefault="0055673D" w:rsidP="0055673D"/>
          <w:p w14:paraId="38EE895B" w14:textId="77777777" w:rsidR="00EA26CE" w:rsidRPr="00E313D8" w:rsidRDefault="00EA26CE" w:rsidP="0055673D"/>
          <w:p w14:paraId="43F9C49C" w14:textId="77777777" w:rsidR="0055673D" w:rsidRPr="00E313D8" w:rsidRDefault="0055673D" w:rsidP="0055673D"/>
        </w:tc>
      </w:tr>
      <w:tr w:rsidR="0055673D" w:rsidRPr="00E313D8" w14:paraId="5933E963" w14:textId="77777777" w:rsidTr="00EA26CE">
        <w:tc>
          <w:tcPr>
            <w:tcW w:w="9016" w:type="dxa"/>
            <w:tcBorders>
              <w:top w:val="nil"/>
            </w:tcBorders>
          </w:tcPr>
          <w:p w14:paraId="1C92846B" w14:textId="4C6DF060" w:rsidR="0055673D" w:rsidRPr="00E313D8" w:rsidRDefault="0055673D" w:rsidP="0055673D">
            <w:r w:rsidRPr="00E313D8">
              <w:rPr>
                <w:noProof/>
              </w:rPr>
              <mc:AlternateContent>
                <mc:Choice Requires="wps">
                  <w:drawing>
                    <wp:anchor distT="0" distB="0" distL="114300" distR="114300" simplePos="0" relativeHeight="251659264" behindDoc="0" locked="0" layoutInCell="1" allowOverlap="1" wp14:anchorId="44EDF5C5" wp14:editId="6B0833FF">
                      <wp:simplePos x="0" y="0"/>
                      <wp:positionH relativeFrom="column">
                        <wp:posOffset>2602865</wp:posOffset>
                      </wp:positionH>
                      <wp:positionV relativeFrom="paragraph">
                        <wp:posOffset>42545</wp:posOffset>
                      </wp:positionV>
                      <wp:extent cx="213360" cy="281940"/>
                      <wp:effectExtent l="19050" t="0" r="15240" b="41910"/>
                      <wp:wrapNone/>
                      <wp:docPr id="214438970"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90D9B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04.95pt;margin-top:3.35pt;width:16.8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" adj="13427" fillcolor="white [3201]" strokecolor="black [3200]" strokeweight="1pt"/>
                  </w:pict>
                </mc:Fallback>
              </mc:AlternateContent>
            </w:r>
          </w:p>
          <w:p w14:paraId="29205A46" w14:textId="21621FE2" w:rsidR="0055673D" w:rsidRPr="00E313D8" w:rsidRDefault="0055673D" w:rsidP="0055673D"/>
        </w:tc>
      </w:tr>
      <w:tr w:rsidR="0055673D" w:rsidRPr="00E313D8" w14:paraId="01A7D163" w14:textId="77777777" w:rsidTr="00EA26CE">
        <w:tc>
          <w:tcPr>
            <w:tcW w:w="9016" w:type="dxa"/>
            <w:tcBorders>
              <w:bottom w:val="single" w:sz="4" w:space="0" w:color="auto"/>
            </w:tcBorders>
          </w:tcPr>
          <w:p w14:paraId="1AE0106A" w14:textId="77777777" w:rsidR="0055673D" w:rsidRDefault="0055673D" w:rsidP="0055673D">
            <w:pPr>
              <w:rPr>
                <w:b/>
                <w:bCs/>
              </w:rPr>
            </w:pPr>
            <w:r w:rsidRPr="00E313D8">
              <w:rPr>
                <w:b/>
                <w:bCs/>
              </w:rPr>
              <w:t>Affected Digital / Control Function:</w:t>
            </w:r>
          </w:p>
          <w:p w14:paraId="532305F1" w14:textId="6D56117C" w:rsidR="00207ACF" w:rsidRPr="00E313D8" w:rsidRDefault="00207ACF" w:rsidP="0055673D">
            <w:pPr>
              <w:rPr>
                <w:b/>
                <w:bCs/>
              </w:rPr>
            </w:pPr>
            <w:r>
              <w:rPr>
                <w:b/>
                <w:bCs/>
              </w:rPr>
              <w:t>(</w:t>
            </w:r>
            <w:r w:rsidR="00294C17" w:rsidRPr="00294C17">
              <w:rPr>
                <w:b/>
                <w:bCs/>
              </w:rPr>
              <w:t>Loss of Connected Clinical Services</w:t>
            </w:r>
            <w:r>
              <w:rPr>
                <w:b/>
                <w:bCs/>
              </w:rPr>
              <w:t>)</w:t>
            </w:r>
          </w:p>
        </w:tc>
      </w:tr>
      <w:tr w:rsidR="0055673D" w:rsidRPr="00E313D8" w14:paraId="475DDB0C" w14:textId="77777777" w:rsidTr="00EA26CE">
        <w:tc>
          <w:tcPr>
            <w:tcW w:w="9016" w:type="dxa"/>
            <w:tcBorders>
              <w:bottom w:val="nil"/>
            </w:tcBorders>
          </w:tcPr>
          <w:p w14:paraId="0971C0D0" w14:textId="77777777" w:rsidR="0055673D" w:rsidRPr="00E313D8" w:rsidRDefault="0055673D" w:rsidP="0055673D"/>
          <w:p w14:paraId="2507F333" w14:textId="5549F651" w:rsidR="0055673D" w:rsidRPr="00E313D8" w:rsidRDefault="00D1739E" w:rsidP="0055673D">
            <w:r w:rsidRPr="00FF6C6F">
              <w:rPr>
                <w:color w:val="A6A6A6" w:themeColor="background1" w:themeShade="A6"/>
              </w:rPr>
              <w:t>Write your answer here</w:t>
            </w:r>
          </w:p>
          <w:p w14:paraId="648811B7" w14:textId="77777777" w:rsidR="0055673D" w:rsidRDefault="0055673D" w:rsidP="0055673D"/>
          <w:p w14:paraId="7DE7CD81" w14:textId="77777777" w:rsidR="005A00A5" w:rsidRPr="00E313D8" w:rsidRDefault="005A00A5" w:rsidP="0055673D"/>
          <w:p w14:paraId="6654340E" w14:textId="77777777" w:rsidR="0055673D" w:rsidRPr="00E313D8" w:rsidRDefault="0055673D" w:rsidP="0055673D"/>
        </w:tc>
      </w:tr>
      <w:tr w:rsidR="0055673D" w:rsidRPr="00E313D8" w14:paraId="38CA77BC" w14:textId="77777777" w:rsidTr="00EA26CE">
        <w:tc>
          <w:tcPr>
            <w:tcW w:w="9016" w:type="dxa"/>
            <w:tcBorders>
              <w:top w:val="nil"/>
            </w:tcBorders>
          </w:tcPr>
          <w:p w14:paraId="6FB975C4" w14:textId="0847FCCB" w:rsidR="0055673D" w:rsidRPr="00E313D8" w:rsidRDefault="0055673D" w:rsidP="0055673D">
            <w:r w:rsidRPr="00E313D8">
              <w:rPr>
                <w:noProof/>
              </w:rPr>
              <mc:AlternateContent>
                <mc:Choice Requires="wps">
                  <w:drawing>
                    <wp:anchor distT="0" distB="0" distL="114300" distR="114300" simplePos="0" relativeHeight="251661312" behindDoc="0" locked="0" layoutInCell="1" allowOverlap="1" wp14:anchorId="2F48CD9B" wp14:editId="2683BD81">
                      <wp:simplePos x="0" y="0"/>
                      <wp:positionH relativeFrom="column">
                        <wp:posOffset>2584450</wp:posOffset>
                      </wp:positionH>
                      <wp:positionV relativeFrom="paragraph">
                        <wp:posOffset>27940</wp:posOffset>
                      </wp:positionV>
                      <wp:extent cx="213360" cy="281940"/>
                      <wp:effectExtent l="19050" t="0" r="15240" b="41910"/>
                      <wp:wrapNone/>
                      <wp:docPr id="853655804"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27E8F" id="Arrow: Down 1" o:spid="_x0000_s1026" type="#_x0000_t67" style="position:absolute;margin-left:203.5pt;margin-top:2.2pt;width:16.8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" adj="13427" fillcolor="white [3201]" strokecolor="black [3200]" strokeweight="1pt"/>
                  </w:pict>
                </mc:Fallback>
              </mc:AlternateContent>
            </w:r>
          </w:p>
          <w:p w14:paraId="13EAFBCC" w14:textId="4B51481A" w:rsidR="0055673D" w:rsidRPr="00E313D8" w:rsidRDefault="0055673D" w:rsidP="0055673D"/>
        </w:tc>
      </w:tr>
      <w:tr w:rsidR="0055673D" w:rsidRPr="00E313D8" w14:paraId="3C54ED0F" w14:textId="77777777" w:rsidTr="00EA26CE">
        <w:tc>
          <w:tcPr>
            <w:tcW w:w="9016" w:type="dxa"/>
            <w:tcBorders>
              <w:bottom w:val="single" w:sz="4" w:space="0" w:color="auto"/>
            </w:tcBorders>
          </w:tcPr>
          <w:p w14:paraId="713235EC" w14:textId="77777777" w:rsidR="0055673D" w:rsidRDefault="0055673D" w:rsidP="0055673D">
            <w:pPr>
              <w:rPr>
                <w:b/>
                <w:bCs/>
              </w:rPr>
            </w:pPr>
            <w:r w:rsidRPr="00E313D8">
              <w:rPr>
                <w:b/>
                <w:bCs/>
              </w:rPr>
              <w:t>Operational Deviation or Loss of Assurance:</w:t>
            </w:r>
          </w:p>
          <w:p w14:paraId="447AF6A5" w14:textId="35D49EB5" w:rsidR="00207ACF" w:rsidRPr="00E313D8" w:rsidRDefault="00207ACF" w:rsidP="0055673D">
            <w:pPr>
              <w:rPr>
                <w:b/>
                <w:bCs/>
              </w:rPr>
            </w:pPr>
            <w:r>
              <w:rPr>
                <w:b/>
                <w:bCs/>
              </w:rPr>
              <w:t>(</w:t>
            </w:r>
            <w:r w:rsidR="00294C17" w:rsidRPr="00294C17">
              <w:rPr>
                <w:b/>
                <w:bCs/>
              </w:rPr>
              <w:t>Reduced Operational Visibility</w:t>
            </w:r>
            <w:r>
              <w:rPr>
                <w:b/>
                <w:bCs/>
              </w:rPr>
              <w:t>)</w:t>
            </w:r>
          </w:p>
        </w:tc>
      </w:tr>
      <w:tr w:rsidR="0055673D" w:rsidRPr="00E313D8" w14:paraId="5AF2709A" w14:textId="77777777" w:rsidTr="00EA26CE">
        <w:tc>
          <w:tcPr>
            <w:tcW w:w="9016" w:type="dxa"/>
            <w:tcBorders>
              <w:bottom w:val="nil"/>
            </w:tcBorders>
          </w:tcPr>
          <w:p w14:paraId="12355C21" w14:textId="77777777" w:rsidR="0055673D" w:rsidRPr="00E313D8" w:rsidRDefault="0055673D" w:rsidP="0055673D"/>
          <w:p w14:paraId="63CE344A" w14:textId="17D1CEE4" w:rsidR="0055673D" w:rsidRPr="00E313D8" w:rsidRDefault="00D1739E" w:rsidP="0055673D">
            <w:r w:rsidRPr="00FF6C6F">
              <w:rPr>
                <w:color w:val="A6A6A6" w:themeColor="background1" w:themeShade="A6"/>
              </w:rPr>
              <w:t>Write your answer here</w:t>
            </w:r>
          </w:p>
          <w:p w14:paraId="24DD9B53" w14:textId="77777777" w:rsidR="0055673D" w:rsidRDefault="0055673D" w:rsidP="0055673D"/>
          <w:p w14:paraId="0C4CE8B8" w14:textId="77777777" w:rsidR="005A00A5" w:rsidRPr="00E313D8" w:rsidRDefault="005A00A5" w:rsidP="0055673D"/>
          <w:p w14:paraId="4684425B" w14:textId="77777777" w:rsidR="0055673D" w:rsidRPr="00E313D8" w:rsidRDefault="0055673D" w:rsidP="0055673D"/>
        </w:tc>
      </w:tr>
      <w:tr w:rsidR="0055673D" w:rsidRPr="00E313D8" w14:paraId="0D7466EE" w14:textId="77777777" w:rsidTr="00EA26CE">
        <w:tc>
          <w:tcPr>
            <w:tcW w:w="9016" w:type="dxa"/>
            <w:tcBorders>
              <w:top w:val="nil"/>
            </w:tcBorders>
          </w:tcPr>
          <w:p w14:paraId="4D61EEF8" w14:textId="106CF375" w:rsidR="0055673D" w:rsidRPr="00E313D8" w:rsidRDefault="0055673D" w:rsidP="0055673D">
            <w:r w:rsidRPr="00E313D8">
              <w:rPr>
                <w:noProof/>
              </w:rPr>
              <w:lastRenderedPageBreak/>
              <mc:AlternateContent>
                <mc:Choice Requires="wps">
                  <w:drawing>
                    <wp:anchor distT="0" distB="0" distL="114300" distR="114300" simplePos="0" relativeHeight="251663360" behindDoc="0" locked="0" layoutInCell="1" allowOverlap="1" wp14:anchorId="0BF9D9E2" wp14:editId="01D224CE">
                      <wp:simplePos x="0" y="0"/>
                      <wp:positionH relativeFrom="column">
                        <wp:posOffset>2546350</wp:posOffset>
                      </wp:positionH>
                      <wp:positionV relativeFrom="paragraph">
                        <wp:posOffset>45085</wp:posOffset>
                      </wp:positionV>
                      <wp:extent cx="213360" cy="281940"/>
                      <wp:effectExtent l="19050" t="0" r="15240" b="41910"/>
                      <wp:wrapNone/>
                      <wp:docPr id="1458782307"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78B0A" id="Arrow: Down 1" o:spid="_x0000_s1026" type="#_x0000_t67" style="position:absolute;margin-left:200.5pt;margin-top:3.55pt;width:16.8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" adj="13427" fillcolor="white [3201]" strokecolor="black [3200]" strokeweight="1pt"/>
                  </w:pict>
                </mc:Fallback>
              </mc:AlternateContent>
            </w:r>
          </w:p>
          <w:p w14:paraId="529A8886" w14:textId="368466EA" w:rsidR="0055673D" w:rsidRPr="00E313D8" w:rsidRDefault="0055673D" w:rsidP="0055673D"/>
        </w:tc>
      </w:tr>
      <w:tr w:rsidR="0055673D" w:rsidRPr="00E313D8" w14:paraId="3D8EF56B" w14:textId="77777777" w:rsidTr="00EA26CE">
        <w:tc>
          <w:tcPr>
            <w:tcW w:w="9016" w:type="dxa"/>
            <w:tcBorders>
              <w:bottom w:val="single" w:sz="4" w:space="0" w:color="auto"/>
            </w:tcBorders>
          </w:tcPr>
          <w:p w14:paraId="06292C5A" w14:textId="77777777" w:rsidR="0055673D" w:rsidRDefault="0055673D" w:rsidP="0055673D">
            <w:pPr>
              <w:rPr>
                <w:b/>
                <w:bCs/>
              </w:rPr>
            </w:pPr>
            <w:r w:rsidRPr="00E313D8">
              <w:rPr>
                <w:b/>
                <w:bCs/>
              </w:rPr>
              <w:t>Hazard:</w:t>
            </w:r>
          </w:p>
          <w:p w14:paraId="7406A258" w14:textId="21BCC9F4" w:rsidR="00247A76" w:rsidRPr="00E313D8" w:rsidRDefault="00247A76" w:rsidP="0055673D">
            <w:pPr>
              <w:rPr>
                <w:b/>
                <w:bCs/>
              </w:rPr>
            </w:pPr>
            <w:r>
              <w:rPr>
                <w:b/>
                <w:bCs/>
              </w:rPr>
              <w:t>(</w:t>
            </w:r>
            <w:r w:rsidR="002F66B5" w:rsidRPr="002F66B5">
              <w:rPr>
                <w:b/>
                <w:bCs/>
              </w:rPr>
              <w:t>Increased Reliance on Manual Procedures</w:t>
            </w:r>
            <w:r w:rsidR="00753B7C">
              <w:rPr>
                <w:b/>
                <w:bCs/>
              </w:rPr>
              <w:t>)</w:t>
            </w:r>
          </w:p>
        </w:tc>
      </w:tr>
      <w:tr w:rsidR="0055673D" w:rsidRPr="00E313D8" w14:paraId="6BE1E12B" w14:textId="77777777" w:rsidTr="00EA26CE">
        <w:tc>
          <w:tcPr>
            <w:tcW w:w="9016" w:type="dxa"/>
            <w:tcBorders>
              <w:bottom w:val="nil"/>
            </w:tcBorders>
          </w:tcPr>
          <w:p w14:paraId="07010000" w14:textId="77777777" w:rsidR="0055673D" w:rsidRPr="00E313D8" w:rsidRDefault="0055673D" w:rsidP="0055673D"/>
          <w:p w14:paraId="10B7C2BC" w14:textId="483F18C2" w:rsidR="0055673D" w:rsidRPr="00E313D8" w:rsidRDefault="00D1739E" w:rsidP="0055673D">
            <w:r w:rsidRPr="00FF6C6F">
              <w:rPr>
                <w:color w:val="A6A6A6" w:themeColor="background1" w:themeShade="A6"/>
              </w:rPr>
              <w:t>Write your answer here</w:t>
            </w:r>
          </w:p>
          <w:p w14:paraId="11C45C6F" w14:textId="77777777" w:rsidR="0055673D" w:rsidRDefault="0055673D" w:rsidP="0055673D"/>
          <w:p w14:paraId="68C5E19B" w14:textId="77777777" w:rsidR="005A00A5" w:rsidRPr="00E313D8" w:rsidRDefault="005A00A5" w:rsidP="0055673D"/>
          <w:p w14:paraId="265A28F4" w14:textId="77777777" w:rsidR="0055673D" w:rsidRPr="00E313D8" w:rsidRDefault="0055673D" w:rsidP="0055673D"/>
        </w:tc>
      </w:tr>
      <w:tr w:rsidR="0055673D" w:rsidRPr="00E313D8" w14:paraId="6B0E402A" w14:textId="77777777" w:rsidTr="00EA26CE">
        <w:tc>
          <w:tcPr>
            <w:tcW w:w="9016" w:type="dxa"/>
            <w:tcBorders>
              <w:top w:val="nil"/>
            </w:tcBorders>
          </w:tcPr>
          <w:p w14:paraId="6420994B" w14:textId="118EF252" w:rsidR="0055673D" w:rsidRPr="00E313D8" w:rsidRDefault="0055673D" w:rsidP="0055673D">
            <w:r w:rsidRPr="00E313D8">
              <w:rPr>
                <w:noProof/>
              </w:rPr>
              <mc:AlternateContent>
                <mc:Choice Requires="wps">
                  <w:drawing>
                    <wp:anchor distT="0" distB="0" distL="114300" distR="114300" simplePos="0" relativeHeight="251667456" behindDoc="0" locked="0" layoutInCell="1" allowOverlap="1" wp14:anchorId="5F81EEBA" wp14:editId="4EFED0C2">
                      <wp:simplePos x="0" y="0"/>
                      <wp:positionH relativeFrom="column">
                        <wp:posOffset>2508250</wp:posOffset>
                      </wp:positionH>
                      <wp:positionV relativeFrom="paragraph">
                        <wp:posOffset>45720</wp:posOffset>
                      </wp:positionV>
                      <wp:extent cx="213360" cy="281940"/>
                      <wp:effectExtent l="19050" t="0" r="15240" b="41910"/>
                      <wp:wrapNone/>
                      <wp:docPr id="514995421"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023FE" id="Arrow: Down 1" o:spid="_x0000_s1026" type="#_x0000_t67" style="position:absolute;margin-left:197.5pt;margin-top:3.6pt;width:16.8pt;height:2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" adj="13427" fillcolor="white [3201]" strokecolor="black [3200]" strokeweight="1pt"/>
                  </w:pict>
                </mc:Fallback>
              </mc:AlternateContent>
            </w:r>
          </w:p>
          <w:p w14:paraId="3EB619F2" w14:textId="7C20CE15" w:rsidR="0055673D" w:rsidRPr="00E313D8" w:rsidRDefault="0055673D" w:rsidP="0055673D"/>
        </w:tc>
      </w:tr>
      <w:tr w:rsidR="0055673D" w:rsidRPr="00E313D8" w14:paraId="245ED5C5" w14:textId="77777777" w:rsidTr="0055673D">
        <w:tc>
          <w:tcPr>
            <w:tcW w:w="9016" w:type="dxa"/>
          </w:tcPr>
          <w:p w14:paraId="320A21BB" w14:textId="77777777" w:rsidR="0055673D" w:rsidRDefault="0055673D" w:rsidP="0055673D">
            <w:pPr>
              <w:rPr>
                <w:b/>
                <w:bCs/>
              </w:rPr>
            </w:pPr>
            <w:r w:rsidRPr="00E313D8">
              <w:rPr>
                <w:b/>
                <w:bCs/>
              </w:rPr>
              <w:t>Potential Harm:</w:t>
            </w:r>
          </w:p>
          <w:p w14:paraId="1C8E9109" w14:textId="7F671C60" w:rsidR="008D7475" w:rsidRPr="00E313D8" w:rsidRDefault="008216C3" w:rsidP="0055673D">
            <w:pPr>
              <w:rPr>
                <w:b/>
                <w:bCs/>
              </w:rPr>
            </w:pPr>
            <w:r>
              <w:rPr>
                <w:b/>
                <w:bCs/>
              </w:rPr>
              <w:t>(</w:t>
            </w:r>
            <w:r w:rsidR="002F66B5" w:rsidRPr="002F66B5">
              <w:rPr>
                <w:b/>
                <w:bCs/>
              </w:rPr>
              <w:t>Greater Potential for Human Error and Patient Safety Risk</w:t>
            </w:r>
            <w:r>
              <w:rPr>
                <w:b/>
                <w:bCs/>
              </w:rPr>
              <w:t>)</w:t>
            </w:r>
          </w:p>
        </w:tc>
      </w:tr>
      <w:tr w:rsidR="0055673D" w:rsidRPr="00E313D8" w14:paraId="664F3172" w14:textId="77777777" w:rsidTr="0055673D">
        <w:tc>
          <w:tcPr>
            <w:tcW w:w="9016" w:type="dxa"/>
          </w:tcPr>
          <w:p w14:paraId="26EB3CD4" w14:textId="77777777" w:rsidR="0055673D" w:rsidRPr="00E313D8" w:rsidRDefault="0055673D" w:rsidP="0055673D"/>
          <w:p w14:paraId="13BED44F" w14:textId="04BD0D2D" w:rsidR="0055673D" w:rsidRPr="00E313D8" w:rsidRDefault="00D1739E" w:rsidP="0055673D">
            <w:r w:rsidRPr="00FF6C6F">
              <w:rPr>
                <w:color w:val="A6A6A6" w:themeColor="background1" w:themeShade="A6"/>
              </w:rPr>
              <w:t>Write your answer here</w:t>
            </w:r>
          </w:p>
          <w:p w14:paraId="27566013" w14:textId="77777777" w:rsidR="0055673D" w:rsidRDefault="0055673D" w:rsidP="0055673D"/>
          <w:p w14:paraId="61C73EAF" w14:textId="77777777" w:rsidR="005A00A5" w:rsidRPr="00E313D8" w:rsidRDefault="005A00A5" w:rsidP="0055673D"/>
          <w:p w14:paraId="067F93CF" w14:textId="77777777" w:rsidR="0055673D" w:rsidRPr="00E313D8" w:rsidRDefault="0055673D" w:rsidP="0055673D"/>
          <w:p w14:paraId="3069CFA1" w14:textId="77777777" w:rsidR="0055673D" w:rsidRPr="00E313D8" w:rsidRDefault="0055673D" w:rsidP="0055673D"/>
        </w:tc>
      </w:tr>
    </w:tbl>
    <w:p w14:paraId="0DEF25F6" w14:textId="77777777" w:rsidR="003E4019" w:rsidRPr="00E313D8" w:rsidRDefault="003E4019" w:rsidP="00C457EC">
      <w:pPr>
        <w:rPr>
          <w:sz w:val="28"/>
          <w:szCs w:val="28"/>
        </w:rPr>
      </w:pPr>
    </w:p>
    <w:p w14:paraId="1CFD8381" w14:textId="65E46752" w:rsidR="00EA26CE" w:rsidRPr="00E313D8" w:rsidRDefault="00C457EC" w:rsidP="00EA26CE">
      <w:r w:rsidRPr="00E313D8">
        <w:t>Now write the pathway as one short paragraph.</w:t>
      </w:r>
    </w:p>
    <w:tbl>
      <w:tblPr>
        <w:tblStyle w:val="TableGrid"/>
        <w:tblW w:w="0" w:type="auto"/>
        <w:tblLook w:val="04A0" w:firstRow="1" w:lastRow="0" w:firstColumn="1" w:lastColumn="0" w:noHBand="0" w:noVBand="1"/>
      </w:tblPr>
      <w:tblGrid>
        <w:gridCol w:w="9016"/>
      </w:tblGrid>
      <w:tr w:rsidR="00EA26CE" w:rsidRPr="00E313D8" w14:paraId="513026E6" w14:textId="77777777" w:rsidTr="00EA26CE">
        <w:tc>
          <w:tcPr>
            <w:tcW w:w="9016" w:type="dxa"/>
          </w:tcPr>
          <w:p w14:paraId="138AC89B" w14:textId="77777777" w:rsidR="00EA26CE" w:rsidRPr="00E313D8" w:rsidRDefault="00EA26CE" w:rsidP="00EA26CE"/>
          <w:p w14:paraId="234E7E0A" w14:textId="72EA50B4" w:rsidR="00D1739E" w:rsidRDefault="00D1739E" w:rsidP="00EA26CE">
            <w:pPr>
              <w:rPr>
                <w:color w:val="A6A6A6" w:themeColor="background1" w:themeShade="A6"/>
              </w:rPr>
            </w:pPr>
            <w:r w:rsidRPr="00FF6C6F">
              <w:rPr>
                <w:color w:val="A6A6A6" w:themeColor="background1" w:themeShade="A6"/>
              </w:rPr>
              <w:t>Write your answer here</w:t>
            </w:r>
          </w:p>
          <w:p w14:paraId="4EB91D30" w14:textId="77777777" w:rsidR="00D1739E" w:rsidRDefault="00D1739E" w:rsidP="00EA26CE">
            <w:pPr>
              <w:rPr>
                <w:color w:val="A6A6A6" w:themeColor="background1" w:themeShade="A6"/>
              </w:rPr>
            </w:pPr>
          </w:p>
          <w:p w14:paraId="0AC776AE" w14:textId="77777777" w:rsidR="00D1739E" w:rsidRDefault="00D1739E" w:rsidP="00EA26CE">
            <w:pPr>
              <w:rPr>
                <w:color w:val="A6A6A6" w:themeColor="background1" w:themeShade="A6"/>
              </w:rPr>
            </w:pPr>
          </w:p>
          <w:p w14:paraId="7CE1DF87" w14:textId="77777777" w:rsidR="00D1739E" w:rsidRDefault="00D1739E" w:rsidP="00EA26CE"/>
          <w:p w14:paraId="1DF4BE2B" w14:textId="77777777" w:rsidR="00D1739E" w:rsidRPr="00E313D8" w:rsidRDefault="00D1739E" w:rsidP="00EA26CE"/>
        </w:tc>
      </w:tr>
    </w:tbl>
    <w:p w14:paraId="5DB1B841" w14:textId="77777777" w:rsidR="00486D55" w:rsidRDefault="00486D55" w:rsidP="00C457EC">
      <w:pPr>
        <w:rPr>
          <w:sz w:val="28"/>
          <w:szCs w:val="28"/>
        </w:rPr>
      </w:pPr>
    </w:p>
    <w:p w14:paraId="337D2BA6" w14:textId="77777777" w:rsidR="005A00A5" w:rsidRDefault="005A00A5" w:rsidP="00C457EC">
      <w:pPr>
        <w:rPr>
          <w:sz w:val="28"/>
          <w:szCs w:val="28"/>
        </w:rPr>
      </w:pPr>
    </w:p>
    <w:p w14:paraId="785B00CC" w14:textId="77777777" w:rsidR="005A00A5" w:rsidRDefault="005A00A5" w:rsidP="00C457EC">
      <w:pPr>
        <w:rPr>
          <w:sz w:val="28"/>
          <w:szCs w:val="28"/>
        </w:rPr>
      </w:pPr>
    </w:p>
    <w:p w14:paraId="1EB5C820" w14:textId="77777777" w:rsidR="005A00A5" w:rsidRDefault="005A00A5" w:rsidP="00C457EC">
      <w:pPr>
        <w:rPr>
          <w:sz w:val="28"/>
          <w:szCs w:val="28"/>
        </w:rPr>
      </w:pPr>
    </w:p>
    <w:p w14:paraId="17174F09" w14:textId="77777777" w:rsidR="005A00A5" w:rsidRDefault="005A00A5" w:rsidP="00C457EC">
      <w:pPr>
        <w:rPr>
          <w:sz w:val="28"/>
          <w:szCs w:val="28"/>
        </w:rPr>
      </w:pPr>
    </w:p>
    <w:p w14:paraId="4FDF0F33" w14:textId="77777777" w:rsidR="005A00A5" w:rsidRDefault="005A00A5" w:rsidP="00C457EC">
      <w:pPr>
        <w:rPr>
          <w:sz w:val="28"/>
          <w:szCs w:val="28"/>
        </w:rPr>
      </w:pPr>
    </w:p>
    <w:p w14:paraId="139E5BFE" w14:textId="77777777" w:rsidR="005A00A5" w:rsidRDefault="005A00A5" w:rsidP="00C457EC">
      <w:pPr>
        <w:rPr>
          <w:sz w:val="28"/>
          <w:szCs w:val="28"/>
        </w:rPr>
      </w:pPr>
    </w:p>
    <w:p w14:paraId="3D27895E" w14:textId="77777777" w:rsidR="005A00A5" w:rsidRPr="00E313D8" w:rsidRDefault="005A00A5" w:rsidP="00C457EC">
      <w:pPr>
        <w:rPr>
          <w:sz w:val="28"/>
          <w:szCs w:val="28"/>
        </w:rPr>
      </w:pPr>
    </w:p>
    <w:p w14:paraId="0EA995D7" w14:textId="265D1ED5" w:rsidR="00C457EC"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lastRenderedPageBreak/>
        <w:t>Figure-Based Analysis</w:t>
      </w:r>
    </w:p>
    <w:p w14:paraId="715F851B" w14:textId="77777777" w:rsidR="00A66F2F" w:rsidRPr="00A66F2F" w:rsidRDefault="00A66F2F" w:rsidP="00A66F2F"/>
    <w:p w14:paraId="596FBD42" w14:textId="2C32339A" w:rsidR="00EC413D" w:rsidRDefault="00C47313" w:rsidP="00571D2F">
      <w:pPr>
        <w:jc w:val="center"/>
        <w:rPr>
          <w:color w:val="C00000"/>
          <w:sz w:val="28"/>
          <w:szCs w:val="28"/>
        </w:rPr>
      </w:pPr>
      <w:r>
        <w:rPr>
          <w:noProof/>
          <w:color w:val="C00000"/>
          <w:sz w:val="28"/>
          <w:szCs w:val="28"/>
        </w:rPr>
        <w:drawing>
          <wp:inline distT="0" distB="0" distL="0" distR="0" wp14:anchorId="15DCC2BA" wp14:editId="5F7D3E2D">
            <wp:extent cx="5740699" cy="4411980"/>
            <wp:effectExtent l="0" t="0" r="0" b="7620"/>
            <wp:docPr id="1542243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48007" cy="4417597"/>
                    </a:xfrm>
                    <a:prstGeom prst="rect">
                      <a:avLst/>
                    </a:prstGeom>
                    <a:noFill/>
                  </pic:spPr>
                </pic:pic>
              </a:graphicData>
            </a:graphic>
          </wp:inline>
        </w:drawing>
      </w:r>
    </w:p>
    <w:p w14:paraId="2BEA38BA" w14:textId="77777777" w:rsidR="00EC413D" w:rsidRDefault="00EC413D" w:rsidP="00E313D8">
      <w:pPr>
        <w:rPr>
          <w:color w:val="C00000"/>
          <w:sz w:val="28"/>
          <w:szCs w:val="28"/>
        </w:rPr>
      </w:pPr>
    </w:p>
    <w:p w14:paraId="60B6AB5D" w14:textId="60B8C854" w:rsidR="00C457EC" w:rsidRPr="00E313D8" w:rsidRDefault="00C457EC" w:rsidP="00E313D8">
      <w:r w:rsidRPr="00E313D8">
        <w:t>Answer the following questions.</w:t>
      </w:r>
    </w:p>
    <w:p w14:paraId="5AD8E8FF" w14:textId="596E7D65"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What does the figure show?</w:t>
      </w:r>
    </w:p>
    <w:p w14:paraId="24A163F4" w14:textId="78A81802"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Which component is most safety-critical?</w:t>
      </w:r>
    </w:p>
    <w:p w14:paraId="1626CE2C" w14:textId="76851912"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Which component is most security-critical?</w:t>
      </w:r>
    </w:p>
    <w:p w14:paraId="0A8B80A5" w14:textId="08DFAD19"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Where does the cyber-to-safety transition occur?</w:t>
      </w:r>
    </w:p>
    <w:p w14:paraId="4E2C8E0A" w14:textId="08005F7E" w:rsidR="00C457EC" w:rsidRPr="00E313D8" w:rsidRDefault="00C457EC" w:rsidP="00C457EC">
      <w:pPr>
        <w:rPr>
          <w:sz w:val="28"/>
          <w:szCs w:val="28"/>
        </w:rPr>
      </w:pPr>
    </w:p>
    <w:p w14:paraId="1E51E92E" w14:textId="4B1C4F9F"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Incident Response Task</w:t>
      </w:r>
    </w:p>
    <w:p w14:paraId="476B517E" w14:textId="77777777" w:rsidR="00C457EC" w:rsidRPr="00295F97" w:rsidRDefault="00C457EC" w:rsidP="00295F97">
      <w:r w:rsidRPr="00295F97">
        <w:t>You are part of the response team.</w:t>
      </w:r>
    </w:p>
    <w:p w14:paraId="7B22290F" w14:textId="77777777" w:rsidR="00C457EC" w:rsidRPr="00571D2F" w:rsidRDefault="00C457EC" w:rsidP="00571D2F">
      <w:r w:rsidRPr="00571D2F">
        <w:lastRenderedPageBreak/>
        <w:t>Your task is to respond to the incident while protecting safety.</w:t>
      </w:r>
    </w:p>
    <w:p w14:paraId="0DBDFEFB" w14:textId="4D6DB678" w:rsidR="00571D2F" w:rsidRPr="00571D2F" w:rsidRDefault="00571D2F" w:rsidP="00571D2F">
      <w:r w:rsidRPr="00571D2F">
        <w:t>Assume the cloud-connected services supporting the infusion pump ecosystem have become unavailable. Infusion pumps continue delivering therapy, but clinical staff have reduced operational visibility and confidence in supporting digital services. Your response actions should prioritise patient safety, continuity of care, operational assurance, and safe recovery</w:t>
      </w:r>
    </w:p>
    <w:p w14:paraId="688E1FEE" w14:textId="54717CF9"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First Response Actions</w:t>
      </w:r>
    </w:p>
    <w:p w14:paraId="2F6BD47D" w14:textId="77777777" w:rsidR="00C457EC" w:rsidRDefault="00C457EC" w:rsidP="00E313D8">
      <w:r w:rsidRPr="00E313D8">
        <w:t>List the first five actions you would take.</w:t>
      </w:r>
    </w:p>
    <w:tbl>
      <w:tblPr>
        <w:tblStyle w:val="TableGrid"/>
        <w:tblW w:w="0" w:type="auto"/>
        <w:tblLook w:val="04A0" w:firstRow="1" w:lastRow="0" w:firstColumn="1" w:lastColumn="0" w:noHBand="0" w:noVBand="1"/>
      </w:tblPr>
      <w:tblGrid>
        <w:gridCol w:w="988"/>
        <w:gridCol w:w="2976"/>
        <w:gridCol w:w="5052"/>
      </w:tblGrid>
      <w:tr w:rsidR="00E313D8" w14:paraId="7831B0A8" w14:textId="77777777" w:rsidTr="00E313D8">
        <w:tc>
          <w:tcPr>
            <w:tcW w:w="988" w:type="dxa"/>
            <w:shd w:val="clear" w:color="auto" w:fill="DAE9F7" w:themeFill="text2" w:themeFillTint="1A"/>
          </w:tcPr>
          <w:p w14:paraId="194AA607" w14:textId="1754C5FB" w:rsidR="00E313D8" w:rsidRDefault="00E313D8" w:rsidP="00E313D8">
            <w:r w:rsidRPr="002C70C6">
              <w:t>Priority</w:t>
            </w:r>
          </w:p>
        </w:tc>
        <w:tc>
          <w:tcPr>
            <w:tcW w:w="2976" w:type="dxa"/>
            <w:shd w:val="clear" w:color="auto" w:fill="DAE9F7" w:themeFill="text2" w:themeFillTint="1A"/>
          </w:tcPr>
          <w:p w14:paraId="5FD0118A" w14:textId="2A3BDCDE" w:rsidR="00E313D8" w:rsidRDefault="00E313D8" w:rsidP="00E313D8">
            <w:r w:rsidRPr="002C70C6">
              <w:t>Action</w:t>
            </w:r>
          </w:p>
        </w:tc>
        <w:tc>
          <w:tcPr>
            <w:tcW w:w="5052" w:type="dxa"/>
            <w:shd w:val="clear" w:color="auto" w:fill="DAE9F7" w:themeFill="text2" w:themeFillTint="1A"/>
          </w:tcPr>
          <w:p w14:paraId="4C3DC169" w14:textId="5594EA58" w:rsidR="00E313D8" w:rsidRDefault="00E313D8" w:rsidP="00E313D8">
            <w:r w:rsidRPr="002C70C6">
              <w:t>Why This Action Matters</w:t>
            </w:r>
          </w:p>
        </w:tc>
      </w:tr>
      <w:tr w:rsidR="00E313D8" w14:paraId="5E3727E2" w14:textId="77777777" w:rsidTr="00E313D8">
        <w:tc>
          <w:tcPr>
            <w:tcW w:w="988" w:type="dxa"/>
          </w:tcPr>
          <w:p w14:paraId="2553233B" w14:textId="72C76A9A" w:rsidR="00E313D8" w:rsidRDefault="00E313D8" w:rsidP="00E313D8">
            <w:pPr>
              <w:jc w:val="center"/>
            </w:pPr>
            <w:r>
              <w:t>1</w:t>
            </w:r>
          </w:p>
        </w:tc>
        <w:tc>
          <w:tcPr>
            <w:tcW w:w="2976" w:type="dxa"/>
          </w:tcPr>
          <w:p w14:paraId="017B4E34" w14:textId="77777777" w:rsidR="00E313D8" w:rsidRDefault="00E313D8" w:rsidP="00E313D8"/>
        </w:tc>
        <w:tc>
          <w:tcPr>
            <w:tcW w:w="5052" w:type="dxa"/>
          </w:tcPr>
          <w:p w14:paraId="7273C41B" w14:textId="77777777" w:rsidR="00E313D8" w:rsidRDefault="00E313D8" w:rsidP="00E313D8"/>
        </w:tc>
      </w:tr>
      <w:tr w:rsidR="00E313D8" w14:paraId="38F670C3" w14:textId="77777777" w:rsidTr="00E313D8">
        <w:tc>
          <w:tcPr>
            <w:tcW w:w="988" w:type="dxa"/>
          </w:tcPr>
          <w:p w14:paraId="0501FA06" w14:textId="675191F3" w:rsidR="00E313D8" w:rsidRDefault="00E313D8" w:rsidP="00E313D8">
            <w:pPr>
              <w:jc w:val="center"/>
            </w:pPr>
            <w:r>
              <w:t>2</w:t>
            </w:r>
          </w:p>
        </w:tc>
        <w:tc>
          <w:tcPr>
            <w:tcW w:w="2976" w:type="dxa"/>
          </w:tcPr>
          <w:p w14:paraId="37E16164" w14:textId="77777777" w:rsidR="00E313D8" w:rsidRDefault="00E313D8" w:rsidP="00E313D8"/>
        </w:tc>
        <w:tc>
          <w:tcPr>
            <w:tcW w:w="5052" w:type="dxa"/>
          </w:tcPr>
          <w:p w14:paraId="5C620F6B" w14:textId="77777777" w:rsidR="00E313D8" w:rsidRDefault="00E313D8" w:rsidP="00E313D8"/>
        </w:tc>
      </w:tr>
      <w:tr w:rsidR="00E313D8" w14:paraId="387C3691" w14:textId="77777777" w:rsidTr="00E313D8">
        <w:tc>
          <w:tcPr>
            <w:tcW w:w="988" w:type="dxa"/>
          </w:tcPr>
          <w:p w14:paraId="6150AA1A" w14:textId="3F5908CB" w:rsidR="00E313D8" w:rsidRDefault="00E313D8" w:rsidP="00E313D8">
            <w:pPr>
              <w:jc w:val="center"/>
            </w:pPr>
            <w:r>
              <w:t>3</w:t>
            </w:r>
          </w:p>
        </w:tc>
        <w:tc>
          <w:tcPr>
            <w:tcW w:w="2976" w:type="dxa"/>
          </w:tcPr>
          <w:p w14:paraId="6E9A894D" w14:textId="77777777" w:rsidR="00E313D8" w:rsidRDefault="00E313D8" w:rsidP="00E313D8"/>
        </w:tc>
        <w:tc>
          <w:tcPr>
            <w:tcW w:w="5052" w:type="dxa"/>
          </w:tcPr>
          <w:p w14:paraId="3992315B" w14:textId="77777777" w:rsidR="00E313D8" w:rsidRDefault="00E313D8" w:rsidP="00E313D8"/>
        </w:tc>
      </w:tr>
      <w:tr w:rsidR="00E313D8" w14:paraId="512F206B" w14:textId="77777777" w:rsidTr="00E313D8">
        <w:tc>
          <w:tcPr>
            <w:tcW w:w="988" w:type="dxa"/>
          </w:tcPr>
          <w:p w14:paraId="10462F99" w14:textId="55B334B4" w:rsidR="00E313D8" w:rsidRDefault="00E313D8" w:rsidP="00E313D8">
            <w:pPr>
              <w:jc w:val="center"/>
            </w:pPr>
            <w:r>
              <w:t>4</w:t>
            </w:r>
          </w:p>
        </w:tc>
        <w:tc>
          <w:tcPr>
            <w:tcW w:w="2976" w:type="dxa"/>
          </w:tcPr>
          <w:p w14:paraId="6F9CA8AB" w14:textId="77777777" w:rsidR="00E313D8" w:rsidRDefault="00E313D8" w:rsidP="00E313D8"/>
        </w:tc>
        <w:tc>
          <w:tcPr>
            <w:tcW w:w="5052" w:type="dxa"/>
          </w:tcPr>
          <w:p w14:paraId="67FF88C7" w14:textId="77777777" w:rsidR="00E313D8" w:rsidRDefault="00E313D8" w:rsidP="00E313D8"/>
        </w:tc>
      </w:tr>
      <w:tr w:rsidR="00E313D8" w14:paraId="5D2764F8" w14:textId="77777777" w:rsidTr="00E313D8">
        <w:tc>
          <w:tcPr>
            <w:tcW w:w="988" w:type="dxa"/>
          </w:tcPr>
          <w:p w14:paraId="17FB98D1" w14:textId="56F9B8E1" w:rsidR="00E313D8" w:rsidRDefault="00E313D8" w:rsidP="00E313D8">
            <w:pPr>
              <w:jc w:val="center"/>
            </w:pPr>
            <w:r>
              <w:t>5</w:t>
            </w:r>
          </w:p>
        </w:tc>
        <w:tc>
          <w:tcPr>
            <w:tcW w:w="2976" w:type="dxa"/>
          </w:tcPr>
          <w:p w14:paraId="2A224BA4" w14:textId="77777777" w:rsidR="00E313D8" w:rsidRDefault="00E313D8" w:rsidP="00E313D8"/>
        </w:tc>
        <w:tc>
          <w:tcPr>
            <w:tcW w:w="5052" w:type="dxa"/>
          </w:tcPr>
          <w:p w14:paraId="00BC9186" w14:textId="77777777" w:rsidR="00E313D8" w:rsidRDefault="00E313D8" w:rsidP="00E313D8"/>
        </w:tc>
      </w:tr>
    </w:tbl>
    <w:p w14:paraId="7CA3C3C0" w14:textId="77777777" w:rsidR="00E313D8" w:rsidRDefault="00E313D8" w:rsidP="00E313D8"/>
    <w:p w14:paraId="5B9B70FC" w14:textId="38E8C96D"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Stakeholder Coordination</w:t>
      </w:r>
    </w:p>
    <w:p w14:paraId="754A57F3" w14:textId="77777777" w:rsidR="00C457EC" w:rsidRPr="004A58A8" w:rsidRDefault="00C457EC" w:rsidP="004A58A8">
      <w:r w:rsidRPr="004A58A8">
        <w:t>Who needs to be involved in the response?</w:t>
      </w:r>
    </w:p>
    <w:p w14:paraId="07E9C03D" w14:textId="77777777" w:rsidR="00690E43" w:rsidRPr="00E313D8" w:rsidRDefault="00690E43" w:rsidP="00C457EC">
      <w:pPr>
        <w:rPr>
          <w:sz w:val="28"/>
          <w:szCs w:val="28"/>
        </w:rPr>
      </w:pPr>
    </w:p>
    <w:tbl>
      <w:tblPr>
        <w:tblStyle w:val="TableGrid"/>
        <w:tblW w:w="0" w:type="auto"/>
        <w:tblLook w:val="04A0" w:firstRow="1" w:lastRow="0" w:firstColumn="1" w:lastColumn="0" w:noHBand="0" w:noVBand="1"/>
      </w:tblPr>
      <w:tblGrid>
        <w:gridCol w:w="3005"/>
        <w:gridCol w:w="3005"/>
        <w:gridCol w:w="3006"/>
      </w:tblGrid>
      <w:tr w:rsidR="00376F43" w:rsidRPr="00E313D8" w14:paraId="4188E94C" w14:textId="77777777" w:rsidTr="00E313D8">
        <w:tc>
          <w:tcPr>
            <w:tcW w:w="3005" w:type="dxa"/>
            <w:shd w:val="clear" w:color="auto" w:fill="DAE9F7" w:themeFill="text2" w:themeFillTint="1A"/>
          </w:tcPr>
          <w:p w14:paraId="4C9509BC" w14:textId="4FCC169E" w:rsidR="00376F43" w:rsidRPr="00E313D8" w:rsidRDefault="00376F43" w:rsidP="00376F43">
            <w:pPr>
              <w:rPr>
                <w:sz w:val="28"/>
                <w:szCs w:val="28"/>
              </w:rPr>
            </w:pPr>
            <w:r w:rsidRPr="00E313D8">
              <w:t>Stakeholder</w:t>
            </w:r>
          </w:p>
        </w:tc>
        <w:tc>
          <w:tcPr>
            <w:tcW w:w="3005" w:type="dxa"/>
            <w:shd w:val="clear" w:color="auto" w:fill="DAE9F7" w:themeFill="text2" w:themeFillTint="1A"/>
          </w:tcPr>
          <w:p w14:paraId="0CA356D4" w14:textId="638C9B1D" w:rsidR="00376F43" w:rsidRPr="00E313D8" w:rsidRDefault="00376F43" w:rsidP="00376F43">
            <w:pPr>
              <w:rPr>
                <w:sz w:val="28"/>
                <w:szCs w:val="28"/>
              </w:rPr>
            </w:pPr>
            <w:r w:rsidRPr="00E313D8">
              <w:t>What They Know</w:t>
            </w:r>
          </w:p>
        </w:tc>
        <w:tc>
          <w:tcPr>
            <w:tcW w:w="3006" w:type="dxa"/>
            <w:shd w:val="clear" w:color="auto" w:fill="DAE9F7" w:themeFill="text2" w:themeFillTint="1A"/>
          </w:tcPr>
          <w:p w14:paraId="7146BB36" w14:textId="2427A112" w:rsidR="00376F43" w:rsidRPr="00E313D8" w:rsidRDefault="00376F43" w:rsidP="00376F43">
            <w:pPr>
              <w:rPr>
                <w:sz w:val="28"/>
                <w:szCs w:val="28"/>
              </w:rPr>
            </w:pPr>
            <w:r w:rsidRPr="00E313D8">
              <w:t>What They Should Do</w:t>
            </w:r>
          </w:p>
        </w:tc>
      </w:tr>
      <w:tr w:rsidR="00376F43" w:rsidRPr="00E313D8" w14:paraId="05F2370A" w14:textId="77777777" w:rsidTr="00E313D8">
        <w:tc>
          <w:tcPr>
            <w:tcW w:w="3005" w:type="dxa"/>
            <w:shd w:val="clear" w:color="auto" w:fill="DAE9F7" w:themeFill="text2" w:themeFillTint="1A"/>
          </w:tcPr>
          <w:p w14:paraId="3C6AEAFE" w14:textId="4EDAD30E" w:rsidR="00376F43" w:rsidRPr="00E313D8" w:rsidRDefault="00376F43" w:rsidP="00376F43">
            <w:pPr>
              <w:rPr>
                <w:sz w:val="28"/>
                <w:szCs w:val="28"/>
              </w:rPr>
            </w:pPr>
            <w:r w:rsidRPr="00E313D8">
              <w:t>Cyber</w:t>
            </w:r>
            <w:r w:rsidR="00C93332">
              <w:t xml:space="preserve"> S</w:t>
            </w:r>
            <w:r w:rsidRPr="00E313D8">
              <w:t>ecurity / SOC Team</w:t>
            </w:r>
          </w:p>
        </w:tc>
        <w:tc>
          <w:tcPr>
            <w:tcW w:w="3005" w:type="dxa"/>
          </w:tcPr>
          <w:p w14:paraId="6CC5D8B4" w14:textId="77777777" w:rsidR="00376F43" w:rsidRPr="00E313D8" w:rsidRDefault="00376F43" w:rsidP="00376F43">
            <w:pPr>
              <w:rPr>
                <w:sz w:val="28"/>
                <w:szCs w:val="28"/>
              </w:rPr>
            </w:pPr>
          </w:p>
        </w:tc>
        <w:tc>
          <w:tcPr>
            <w:tcW w:w="3006" w:type="dxa"/>
          </w:tcPr>
          <w:p w14:paraId="7D1767B3" w14:textId="77777777" w:rsidR="00376F43" w:rsidRPr="00E313D8" w:rsidRDefault="00376F43" w:rsidP="00376F43">
            <w:pPr>
              <w:rPr>
                <w:sz w:val="28"/>
                <w:szCs w:val="28"/>
              </w:rPr>
            </w:pPr>
          </w:p>
        </w:tc>
      </w:tr>
      <w:tr w:rsidR="00376F43" w:rsidRPr="00E313D8" w14:paraId="65FE66A5" w14:textId="77777777" w:rsidTr="00E313D8">
        <w:tc>
          <w:tcPr>
            <w:tcW w:w="3005" w:type="dxa"/>
            <w:shd w:val="clear" w:color="auto" w:fill="DAE9F7" w:themeFill="text2" w:themeFillTint="1A"/>
          </w:tcPr>
          <w:p w14:paraId="38363B99" w14:textId="092FD7FA" w:rsidR="00376F43" w:rsidRPr="00E313D8" w:rsidRDefault="00376F43" w:rsidP="00376F43">
            <w:pPr>
              <w:rPr>
                <w:sz w:val="28"/>
                <w:szCs w:val="28"/>
              </w:rPr>
            </w:pPr>
            <w:r w:rsidRPr="00E313D8">
              <w:t>OT Engineering / Technical Team</w:t>
            </w:r>
          </w:p>
        </w:tc>
        <w:tc>
          <w:tcPr>
            <w:tcW w:w="3005" w:type="dxa"/>
          </w:tcPr>
          <w:p w14:paraId="13992291" w14:textId="77777777" w:rsidR="00376F43" w:rsidRPr="00E313D8" w:rsidRDefault="00376F43" w:rsidP="00376F43">
            <w:pPr>
              <w:rPr>
                <w:sz w:val="28"/>
                <w:szCs w:val="28"/>
              </w:rPr>
            </w:pPr>
          </w:p>
        </w:tc>
        <w:tc>
          <w:tcPr>
            <w:tcW w:w="3006" w:type="dxa"/>
          </w:tcPr>
          <w:p w14:paraId="74CFE12D" w14:textId="77777777" w:rsidR="00376F43" w:rsidRPr="00E313D8" w:rsidRDefault="00376F43" w:rsidP="00376F43">
            <w:pPr>
              <w:rPr>
                <w:sz w:val="28"/>
                <w:szCs w:val="28"/>
              </w:rPr>
            </w:pPr>
          </w:p>
        </w:tc>
      </w:tr>
      <w:tr w:rsidR="00DF4FB1" w:rsidRPr="00E313D8" w14:paraId="29CD0631" w14:textId="77777777" w:rsidTr="00E313D8">
        <w:tc>
          <w:tcPr>
            <w:tcW w:w="3005" w:type="dxa"/>
            <w:shd w:val="clear" w:color="auto" w:fill="DAE9F7" w:themeFill="text2" w:themeFillTint="1A"/>
          </w:tcPr>
          <w:p w14:paraId="1AEA4323" w14:textId="5EC22641" w:rsidR="00DF4FB1" w:rsidRPr="00E313D8" w:rsidRDefault="00DF4FB1" w:rsidP="00DF4FB1">
            <w:r w:rsidRPr="00E40253">
              <w:t>Nursing Leadership</w:t>
            </w:r>
          </w:p>
        </w:tc>
        <w:tc>
          <w:tcPr>
            <w:tcW w:w="3005" w:type="dxa"/>
          </w:tcPr>
          <w:p w14:paraId="281E6823" w14:textId="77777777" w:rsidR="00DF4FB1" w:rsidRPr="00E313D8" w:rsidRDefault="00DF4FB1" w:rsidP="00DF4FB1">
            <w:pPr>
              <w:rPr>
                <w:sz w:val="28"/>
                <w:szCs w:val="28"/>
              </w:rPr>
            </w:pPr>
          </w:p>
        </w:tc>
        <w:tc>
          <w:tcPr>
            <w:tcW w:w="3006" w:type="dxa"/>
          </w:tcPr>
          <w:p w14:paraId="318DD910" w14:textId="77777777" w:rsidR="00DF4FB1" w:rsidRPr="00E313D8" w:rsidRDefault="00DF4FB1" w:rsidP="00DF4FB1">
            <w:pPr>
              <w:rPr>
                <w:sz w:val="28"/>
                <w:szCs w:val="28"/>
              </w:rPr>
            </w:pPr>
          </w:p>
        </w:tc>
      </w:tr>
      <w:tr w:rsidR="00DF4FB1" w:rsidRPr="00E313D8" w14:paraId="53049E30" w14:textId="77777777" w:rsidTr="00E313D8">
        <w:tc>
          <w:tcPr>
            <w:tcW w:w="3005" w:type="dxa"/>
            <w:shd w:val="clear" w:color="auto" w:fill="DAE9F7" w:themeFill="text2" w:themeFillTint="1A"/>
          </w:tcPr>
          <w:p w14:paraId="27BB1F6A" w14:textId="6409DB80" w:rsidR="00DF4FB1" w:rsidRPr="00CA4576" w:rsidRDefault="00DF4FB1" w:rsidP="00DF4FB1">
            <w:r w:rsidRPr="00E40253">
              <w:t>Clinical Staff</w:t>
            </w:r>
          </w:p>
        </w:tc>
        <w:tc>
          <w:tcPr>
            <w:tcW w:w="3005" w:type="dxa"/>
          </w:tcPr>
          <w:p w14:paraId="50B0FA40" w14:textId="77777777" w:rsidR="00DF4FB1" w:rsidRPr="00E313D8" w:rsidRDefault="00DF4FB1" w:rsidP="00DF4FB1">
            <w:pPr>
              <w:rPr>
                <w:sz w:val="28"/>
                <w:szCs w:val="28"/>
              </w:rPr>
            </w:pPr>
          </w:p>
        </w:tc>
        <w:tc>
          <w:tcPr>
            <w:tcW w:w="3006" w:type="dxa"/>
          </w:tcPr>
          <w:p w14:paraId="307D53CD" w14:textId="77777777" w:rsidR="00DF4FB1" w:rsidRPr="00E313D8" w:rsidRDefault="00DF4FB1" w:rsidP="00DF4FB1">
            <w:pPr>
              <w:rPr>
                <w:sz w:val="28"/>
                <w:szCs w:val="28"/>
              </w:rPr>
            </w:pPr>
          </w:p>
        </w:tc>
      </w:tr>
      <w:tr w:rsidR="00DF4FB1" w:rsidRPr="00E313D8" w14:paraId="770A9DAE" w14:textId="77777777" w:rsidTr="00E313D8">
        <w:tc>
          <w:tcPr>
            <w:tcW w:w="3005" w:type="dxa"/>
            <w:shd w:val="clear" w:color="auto" w:fill="DAE9F7" w:themeFill="text2" w:themeFillTint="1A"/>
          </w:tcPr>
          <w:p w14:paraId="7DC88E2F" w14:textId="6FCE6576" w:rsidR="00DF4FB1" w:rsidRPr="00CA4576" w:rsidRDefault="00DF4FB1" w:rsidP="00DF4FB1">
            <w:r w:rsidRPr="00E40253">
              <w:t>Clinical Engineering Team</w:t>
            </w:r>
          </w:p>
        </w:tc>
        <w:tc>
          <w:tcPr>
            <w:tcW w:w="3005" w:type="dxa"/>
          </w:tcPr>
          <w:p w14:paraId="1203AE2B" w14:textId="77777777" w:rsidR="00DF4FB1" w:rsidRPr="00E313D8" w:rsidRDefault="00DF4FB1" w:rsidP="00DF4FB1">
            <w:pPr>
              <w:rPr>
                <w:sz w:val="28"/>
                <w:szCs w:val="28"/>
              </w:rPr>
            </w:pPr>
          </w:p>
        </w:tc>
        <w:tc>
          <w:tcPr>
            <w:tcW w:w="3006" w:type="dxa"/>
          </w:tcPr>
          <w:p w14:paraId="323D5C4C" w14:textId="77777777" w:rsidR="00DF4FB1" w:rsidRPr="00E313D8" w:rsidRDefault="00DF4FB1" w:rsidP="00DF4FB1">
            <w:pPr>
              <w:rPr>
                <w:sz w:val="28"/>
                <w:szCs w:val="28"/>
              </w:rPr>
            </w:pPr>
          </w:p>
        </w:tc>
      </w:tr>
      <w:tr w:rsidR="00DF4FB1" w:rsidRPr="00E313D8" w14:paraId="1D9EF694" w14:textId="77777777" w:rsidTr="00E313D8">
        <w:tc>
          <w:tcPr>
            <w:tcW w:w="3005" w:type="dxa"/>
            <w:shd w:val="clear" w:color="auto" w:fill="DAE9F7" w:themeFill="text2" w:themeFillTint="1A"/>
          </w:tcPr>
          <w:p w14:paraId="5392C5D2" w14:textId="07EFE2BD" w:rsidR="00DF4FB1" w:rsidRPr="00CA4576" w:rsidRDefault="00DF4FB1" w:rsidP="00DF4FB1">
            <w:r w:rsidRPr="00E40253">
              <w:t>Biomedical Engineering Team</w:t>
            </w:r>
          </w:p>
        </w:tc>
        <w:tc>
          <w:tcPr>
            <w:tcW w:w="3005" w:type="dxa"/>
          </w:tcPr>
          <w:p w14:paraId="40BBF676" w14:textId="77777777" w:rsidR="00DF4FB1" w:rsidRPr="00E313D8" w:rsidRDefault="00DF4FB1" w:rsidP="00DF4FB1">
            <w:pPr>
              <w:rPr>
                <w:sz w:val="28"/>
                <w:szCs w:val="28"/>
              </w:rPr>
            </w:pPr>
          </w:p>
        </w:tc>
        <w:tc>
          <w:tcPr>
            <w:tcW w:w="3006" w:type="dxa"/>
          </w:tcPr>
          <w:p w14:paraId="05EAD94C" w14:textId="77777777" w:rsidR="00DF4FB1" w:rsidRPr="00E313D8" w:rsidRDefault="00DF4FB1" w:rsidP="00DF4FB1">
            <w:pPr>
              <w:rPr>
                <w:sz w:val="28"/>
                <w:szCs w:val="28"/>
              </w:rPr>
            </w:pPr>
          </w:p>
        </w:tc>
      </w:tr>
      <w:tr w:rsidR="00DF4FB1" w:rsidRPr="00E313D8" w14:paraId="30D8704C" w14:textId="77777777" w:rsidTr="00E313D8">
        <w:tc>
          <w:tcPr>
            <w:tcW w:w="3005" w:type="dxa"/>
            <w:shd w:val="clear" w:color="auto" w:fill="DAE9F7" w:themeFill="text2" w:themeFillTint="1A"/>
          </w:tcPr>
          <w:p w14:paraId="35308B94" w14:textId="18DA1B91" w:rsidR="00DF4FB1" w:rsidRPr="0029375B" w:rsidRDefault="00DF4FB1" w:rsidP="00DF4FB1">
            <w:r w:rsidRPr="00E40253">
              <w:t>Information Technology Team</w:t>
            </w:r>
          </w:p>
        </w:tc>
        <w:tc>
          <w:tcPr>
            <w:tcW w:w="3005" w:type="dxa"/>
          </w:tcPr>
          <w:p w14:paraId="2267718D" w14:textId="77777777" w:rsidR="00DF4FB1" w:rsidRPr="00E313D8" w:rsidRDefault="00DF4FB1" w:rsidP="00DF4FB1">
            <w:pPr>
              <w:rPr>
                <w:sz w:val="28"/>
                <w:szCs w:val="28"/>
              </w:rPr>
            </w:pPr>
          </w:p>
        </w:tc>
        <w:tc>
          <w:tcPr>
            <w:tcW w:w="3006" w:type="dxa"/>
          </w:tcPr>
          <w:p w14:paraId="757BFE51" w14:textId="77777777" w:rsidR="00DF4FB1" w:rsidRPr="00E313D8" w:rsidRDefault="00DF4FB1" w:rsidP="00DF4FB1">
            <w:pPr>
              <w:rPr>
                <w:sz w:val="28"/>
                <w:szCs w:val="28"/>
              </w:rPr>
            </w:pPr>
          </w:p>
        </w:tc>
      </w:tr>
      <w:tr w:rsidR="00DF4FB1" w:rsidRPr="00E313D8" w14:paraId="49545D0A" w14:textId="77777777" w:rsidTr="00E313D8">
        <w:tc>
          <w:tcPr>
            <w:tcW w:w="3005" w:type="dxa"/>
            <w:shd w:val="clear" w:color="auto" w:fill="DAE9F7" w:themeFill="text2" w:themeFillTint="1A"/>
          </w:tcPr>
          <w:p w14:paraId="3EFDFCDE" w14:textId="45276406" w:rsidR="00DF4FB1" w:rsidRPr="0029375B" w:rsidRDefault="00DF4FB1" w:rsidP="00DF4FB1">
            <w:r w:rsidRPr="00E40253">
              <w:t>Patient Safety Representative</w:t>
            </w:r>
          </w:p>
        </w:tc>
        <w:tc>
          <w:tcPr>
            <w:tcW w:w="3005" w:type="dxa"/>
          </w:tcPr>
          <w:p w14:paraId="30DAB4C1" w14:textId="77777777" w:rsidR="00DF4FB1" w:rsidRPr="00E313D8" w:rsidRDefault="00DF4FB1" w:rsidP="00DF4FB1">
            <w:pPr>
              <w:rPr>
                <w:sz w:val="28"/>
                <w:szCs w:val="28"/>
              </w:rPr>
            </w:pPr>
          </w:p>
        </w:tc>
        <w:tc>
          <w:tcPr>
            <w:tcW w:w="3006" w:type="dxa"/>
          </w:tcPr>
          <w:p w14:paraId="51551D5D" w14:textId="77777777" w:rsidR="00DF4FB1" w:rsidRPr="00E313D8" w:rsidRDefault="00DF4FB1" w:rsidP="00DF4FB1">
            <w:pPr>
              <w:rPr>
                <w:sz w:val="28"/>
                <w:szCs w:val="28"/>
              </w:rPr>
            </w:pPr>
          </w:p>
        </w:tc>
      </w:tr>
      <w:tr w:rsidR="00DF4FB1" w:rsidRPr="00E313D8" w14:paraId="7766256C" w14:textId="77777777" w:rsidTr="00E313D8">
        <w:tc>
          <w:tcPr>
            <w:tcW w:w="3005" w:type="dxa"/>
            <w:shd w:val="clear" w:color="auto" w:fill="DAE9F7" w:themeFill="text2" w:themeFillTint="1A"/>
          </w:tcPr>
          <w:p w14:paraId="20E7953C" w14:textId="133517EC" w:rsidR="00DF4FB1" w:rsidRPr="0029375B" w:rsidRDefault="00DF4FB1" w:rsidP="00DF4FB1">
            <w:r w:rsidRPr="00E40253">
              <w:t>Vendor Support Personnel</w:t>
            </w:r>
          </w:p>
        </w:tc>
        <w:tc>
          <w:tcPr>
            <w:tcW w:w="3005" w:type="dxa"/>
          </w:tcPr>
          <w:p w14:paraId="6F54D6C4" w14:textId="77777777" w:rsidR="00DF4FB1" w:rsidRPr="00E313D8" w:rsidRDefault="00DF4FB1" w:rsidP="00DF4FB1">
            <w:pPr>
              <w:rPr>
                <w:sz w:val="28"/>
                <w:szCs w:val="28"/>
              </w:rPr>
            </w:pPr>
          </w:p>
        </w:tc>
        <w:tc>
          <w:tcPr>
            <w:tcW w:w="3006" w:type="dxa"/>
          </w:tcPr>
          <w:p w14:paraId="24C01158" w14:textId="77777777" w:rsidR="00DF4FB1" w:rsidRPr="00E313D8" w:rsidRDefault="00DF4FB1" w:rsidP="00DF4FB1">
            <w:pPr>
              <w:rPr>
                <w:sz w:val="28"/>
                <w:szCs w:val="28"/>
              </w:rPr>
            </w:pPr>
          </w:p>
        </w:tc>
      </w:tr>
    </w:tbl>
    <w:p w14:paraId="64B5AFE4" w14:textId="29202F33"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Safety-Critical Decision</w:t>
      </w:r>
    </w:p>
    <w:p w14:paraId="64B95C62" w14:textId="77777777" w:rsidR="00FE2495" w:rsidRPr="009A7B58" w:rsidRDefault="00FE2495" w:rsidP="009A7B58">
      <w:r w:rsidRPr="009A7B58">
        <w:t>What actions should be taken before returning the infusion pump ecosystem to normal connected operation following the service disruption?</w:t>
      </w:r>
    </w:p>
    <w:p w14:paraId="5CCF52EF" w14:textId="77777777" w:rsidR="009A7B58" w:rsidRPr="009A7B58" w:rsidRDefault="009A7B58" w:rsidP="009A7B58">
      <w:r w:rsidRPr="009A7B58">
        <w:lastRenderedPageBreak/>
        <w:t>What evidence should be required before clinical staff can again rely on connected services for operational assurance?</w:t>
      </w:r>
    </w:p>
    <w:p w14:paraId="6198C559" w14:textId="753475EC" w:rsidR="008F096A" w:rsidRPr="009A7B58" w:rsidRDefault="009A7B58" w:rsidP="009A7B58">
      <w:r w:rsidRPr="009A7B58">
        <w:t>Should healthcare staff continue operating in degraded mode, or should connected services be restored immediately once technical recovery activities have been completed</w:t>
      </w:r>
      <w:r w:rsidR="008F096A" w:rsidRPr="009A7B58">
        <w:t>?</w:t>
      </w:r>
    </w:p>
    <w:p w14:paraId="23C9B7B8" w14:textId="710B8254"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Mitigation Analysis</w:t>
      </w:r>
    </w:p>
    <w:p w14:paraId="0C99E00B" w14:textId="77777777" w:rsidR="00C457EC" w:rsidRPr="00E313D8" w:rsidRDefault="00C457EC" w:rsidP="00376F43">
      <w:r w:rsidRPr="00E313D8">
        <w:t>Analyse possible mitigations.</w:t>
      </w:r>
    </w:p>
    <w:p w14:paraId="0634C371" w14:textId="77777777" w:rsidR="00C457EC" w:rsidRPr="00E313D8" w:rsidRDefault="00C457EC" w:rsidP="00376F43">
      <w:r w:rsidRPr="00E313D8">
        <w:t>Classify each mitigation as one or more of the following:</w:t>
      </w:r>
    </w:p>
    <w:p w14:paraId="313A776E" w14:textId="77777777" w:rsidR="00C457EC" w:rsidRPr="00E313D8" w:rsidRDefault="00C457EC" w:rsidP="00282443">
      <w:pPr>
        <w:pStyle w:val="ListParagraph"/>
        <w:numPr>
          <w:ilvl w:val="0"/>
          <w:numId w:val="4"/>
        </w:numPr>
      </w:pPr>
      <w:r w:rsidRPr="00E313D8">
        <w:t>Preventive: reduces the likelihood of the incident.</w:t>
      </w:r>
    </w:p>
    <w:p w14:paraId="2B048556" w14:textId="77777777" w:rsidR="00C457EC" w:rsidRPr="00E313D8" w:rsidRDefault="00C457EC" w:rsidP="00282443">
      <w:pPr>
        <w:pStyle w:val="ListParagraph"/>
        <w:numPr>
          <w:ilvl w:val="0"/>
          <w:numId w:val="4"/>
        </w:numPr>
      </w:pPr>
      <w:r w:rsidRPr="00E313D8">
        <w:t>Detective: helps identify the incident or deviation.</w:t>
      </w:r>
    </w:p>
    <w:p w14:paraId="677C0DEE" w14:textId="77777777" w:rsidR="00C457EC" w:rsidRPr="00E313D8" w:rsidRDefault="00C457EC" w:rsidP="00282443">
      <w:pPr>
        <w:pStyle w:val="ListParagraph"/>
        <w:numPr>
          <w:ilvl w:val="0"/>
          <w:numId w:val="4"/>
        </w:numPr>
      </w:pPr>
      <w:r w:rsidRPr="00E313D8">
        <w:t>Protective: limits unsafe physical consequences.</w:t>
      </w:r>
    </w:p>
    <w:p w14:paraId="1D2F4D90" w14:textId="77777777" w:rsidR="00C457EC" w:rsidRPr="00E313D8" w:rsidRDefault="00C457EC" w:rsidP="00282443">
      <w:pPr>
        <w:pStyle w:val="ListParagraph"/>
        <w:numPr>
          <w:ilvl w:val="0"/>
          <w:numId w:val="4"/>
        </w:numPr>
      </w:pPr>
      <w:r w:rsidRPr="00E313D8">
        <w:t>Recovery: supports safe restoration.</w:t>
      </w:r>
    </w:p>
    <w:p w14:paraId="6078B1F3" w14:textId="77777777" w:rsidR="00376F43" w:rsidRPr="00E313D8" w:rsidRDefault="00376F43" w:rsidP="00376F43"/>
    <w:tbl>
      <w:tblPr>
        <w:tblStyle w:val="TableGrid"/>
        <w:tblW w:w="0" w:type="auto"/>
        <w:tblLook w:val="04A0" w:firstRow="1" w:lastRow="0" w:firstColumn="1" w:lastColumn="0" w:noHBand="0" w:noVBand="1"/>
      </w:tblPr>
      <w:tblGrid>
        <w:gridCol w:w="2405"/>
        <w:gridCol w:w="1357"/>
        <w:gridCol w:w="1204"/>
        <w:gridCol w:w="1382"/>
        <w:gridCol w:w="1169"/>
        <w:gridCol w:w="1499"/>
      </w:tblGrid>
      <w:tr w:rsidR="00711296" w:rsidRPr="00E313D8" w14:paraId="23743B71" w14:textId="77777777" w:rsidTr="00E407FD">
        <w:tc>
          <w:tcPr>
            <w:tcW w:w="2405" w:type="dxa"/>
            <w:shd w:val="clear" w:color="auto" w:fill="DAE9F7" w:themeFill="text2" w:themeFillTint="1A"/>
          </w:tcPr>
          <w:p w14:paraId="115441D8" w14:textId="68A0915E" w:rsidR="00711296" w:rsidRPr="00E313D8" w:rsidRDefault="00711296" w:rsidP="00711296">
            <w:r w:rsidRPr="00E313D8">
              <w:t>Mitigation</w:t>
            </w:r>
          </w:p>
        </w:tc>
        <w:tc>
          <w:tcPr>
            <w:tcW w:w="1357" w:type="dxa"/>
            <w:shd w:val="clear" w:color="auto" w:fill="DAE9F7" w:themeFill="text2" w:themeFillTint="1A"/>
          </w:tcPr>
          <w:p w14:paraId="686EB024" w14:textId="72F5A693" w:rsidR="00711296" w:rsidRPr="00E313D8" w:rsidRDefault="00711296" w:rsidP="00711296">
            <w:r w:rsidRPr="00E313D8">
              <w:t>Preventive</w:t>
            </w:r>
          </w:p>
        </w:tc>
        <w:tc>
          <w:tcPr>
            <w:tcW w:w="1204" w:type="dxa"/>
            <w:shd w:val="clear" w:color="auto" w:fill="DAE9F7" w:themeFill="text2" w:themeFillTint="1A"/>
          </w:tcPr>
          <w:p w14:paraId="79684983" w14:textId="55045707" w:rsidR="00711296" w:rsidRPr="00E313D8" w:rsidRDefault="00711296" w:rsidP="00711296">
            <w:r w:rsidRPr="00E313D8">
              <w:t>Detective</w:t>
            </w:r>
          </w:p>
        </w:tc>
        <w:tc>
          <w:tcPr>
            <w:tcW w:w="1382" w:type="dxa"/>
            <w:shd w:val="clear" w:color="auto" w:fill="DAE9F7" w:themeFill="text2" w:themeFillTint="1A"/>
          </w:tcPr>
          <w:p w14:paraId="30D93122" w14:textId="228B8AAD" w:rsidR="00711296" w:rsidRPr="00E313D8" w:rsidRDefault="00711296" w:rsidP="00711296">
            <w:r w:rsidRPr="00E313D8">
              <w:t>Protective</w:t>
            </w:r>
          </w:p>
        </w:tc>
        <w:tc>
          <w:tcPr>
            <w:tcW w:w="1169" w:type="dxa"/>
            <w:shd w:val="clear" w:color="auto" w:fill="DAE9F7" w:themeFill="text2" w:themeFillTint="1A"/>
          </w:tcPr>
          <w:p w14:paraId="173EB9A6" w14:textId="5E53CE3C" w:rsidR="00711296" w:rsidRPr="00E313D8" w:rsidRDefault="00711296" w:rsidP="00711296">
            <w:r w:rsidRPr="00E313D8">
              <w:t>Recovery</w:t>
            </w:r>
          </w:p>
        </w:tc>
        <w:tc>
          <w:tcPr>
            <w:tcW w:w="1499" w:type="dxa"/>
            <w:shd w:val="clear" w:color="auto" w:fill="DAE9F7" w:themeFill="text2" w:themeFillTint="1A"/>
          </w:tcPr>
          <w:p w14:paraId="5C64D60B" w14:textId="501BC743" w:rsidR="00711296" w:rsidRPr="00E313D8" w:rsidRDefault="00711296" w:rsidP="00711296">
            <w:r w:rsidRPr="00E313D8">
              <w:t>Explanation</w:t>
            </w:r>
          </w:p>
        </w:tc>
      </w:tr>
      <w:tr w:rsidR="00E407FD" w:rsidRPr="00E313D8" w14:paraId="5EDF164F" w14:textId="77777777" w:rsidTr="00E407FD">
        <w:tc>
          <w:tcPr>
            <w:tcW w:w="2405" w:type="dxa"/>
          </w:tcPr>
          <w:p w14:paraId="3D19108E" w14:textId="77777777" w:rsidR="00E407FD" w:rsidRPr="00E313D8" w:rsidRDefault="00E407FD" w:rsidP="00E407FD"/>
        </w:tc>
        <w:tc>
          <w:tcPr>
            <w:tcW w:w="1357" w:type="dxa"/>
          </w:tcPr>
          <w:p w14:paraId="059CDB66" w14:textId="32796B87" w:rsidR="00E407FD" w:rsidRPr="00E313D8" w:rsidRDefault="00E407FD" w:rsidP="00E407FD">
            <w:pPr>
              <w:jc w:val="center"/>
            </w:pPr>
            <w:r w:rsidRPr="00E313D8">
              <w:sym w:font="Wingdings" w:char="F0A8"/>
            </w:r>
          </w:p>
        </w:tc>
        <w:tc>
          <w:tcPr>
            <w:tcW w:w="1204" w:type="dxa"/>
          </w:tcPr>
          <w:p w14:paraId="6D999A4A" w14:textId="07E3B92A" w:rsidR="00E407FD" w:rsidRPr="00E313D8" w:rsidRDefault="00E407FD" w:rsidP="00E407FD">
            <w:pPr>
              <w:jc w:val="center"/>
            </w:pPr>
            <w:r w:rsidRPr="00E313D8">
              <w:sym w:font="Wingdings" w:char="F0A8"/>
            </w:r>
          </w:p>
        </w:tc>
        <w:tc>
          <w:tcPr>
            <w:tcW w:w="1382" w:type="dxa"/>
          </w:tcPr>
          <w:p w14:paraId="38C0F89A" w14:textId="443D030E" w:rsidR="00E407FD" w:rsidRPr="00E313D8" w:rsidRDefault="00E407FD" w:rsidP="00E407FD">
            <w:pPr>
              <w:jc w:val="center"/>
            </w:pPr>
            <w:r w:rsidRPr="00E313D8">
              <w:sym w:font="Wingdings" w:char="F0A8"/>
            </w:r>
          </w:p>
        </w:tc>
        <w:tc>
          <w:tcPr>
            <w:tcW w:w="1169" w:type="dxa"/>
          </w:tcPr>
          <w:p w14:paraId="5E0DFF30" w14:textId="275B3EC6" w:rsidR="00E407FD" w:rsidRPr="00E313D8" w:rsidRDefault="00E407FD" w:rsidP="00E407FD">
            <w:pPr>
              <w:jc w:val="center"/>
            </w:pPr>
            <w:r w:rsidRPr="00E313D8">
              <w:sym w:font="Wingdings" w:char="F0A8"/>
            </w:r>
          </w:p>
        </w:tc>
        <w:tc>
          <w:tcPr>
            <w:tcW w:w="1499" w:type="dxa"/>
          </w:tcPr>
          <w:p w14:paraId="5A03CD12" w14:textId="002BAB6B" w:rsidR="00E407FD" w:rsidRPr="00E313D8" w:rsidRDefault="00E407FD" w:rsidP="00E407FD">
            <w:pPr>
              <w:jc w:val="center"/>
            </w:pPr>
            <w:r w:rsidRPr="00E313D8">
              <w:sym w:font="Wingdings" w:char="F0A8"/>
            </w:r>
          </w:p>
        </w:tc>
      </w:tr>
      <w:tr w:rsidR="00E407FD" w:rsidRPr="00E313D8" w14:paraId="723B35FB" w14:textId="77777777" w:rsidTr="00E407FD">
        <w:tc>
          <w:tcPr>
            <w:tcW w:w="2405" w:type="dxa"/>
          </w:tcPr>
          <w:p w14:paraId="2F67CEAF" w14:textId="77777777" w:rsidR="00E407FD" w:rsidRPr="00E313D8" w:rsidRDefault="00E407FD" w:rsidP="00E407FD"/>
        </w:tc>
        <w:tc>
          <w:tcPr>
            <w:tcW w:w="1357" w:type="dxa"/>
          </w:tcPr>
          <w:p w14:paraId="3C70DE53" w14:textId="771EDD2D" w:rsidR="00E407FD" w:rsidRPr="00E313D8" w:rsidRDefault="00E407FD" w:rsidP="00E407FD">
            <w:pPr>
              <w:jc w:val="center"/>
            </w:pPr>
            <w:r w:rsidRPr="00E313D8">
              <w:sym w:font="Wingdings" w:char="F0A8"/>
            </w:r>
          </w:p>
        </w:tc>
        <w:tc>
          <w:tcPr>
            <w:tcW w:w="1204" w:type="dxa"/>
          </w:tcPr>
          <w:p w14:paraId="510DEC52" w14:textId="46433EAC" w:rsidR="00E407FD" w:rsidRPr="00E313D8" w:rsidRDefault="00E407FD" w:rsidP="00E407FD">
            <w:pPr>
              <w:jc w:val="center"/>
            </w:pPr>
            <w:r w:rsidRPr="00E313D8">
              <w:sym w:font="Wingdings" w:char="F0A8"/>
            </w:r>
          </w:p>
        </w:tc>
        <w:tc>
          <w:tcPr>
            <w:tcW w:w="1382" w:type="dxa"/>
          </w:tcPr>
          <w:p w14:paraId="1E2FDB49" w14:textId="73AB1264" w:rsidR="00E407FD" w:rsidRPr="00E313D8" w:rsidRDefault="00E407FD" w:rsidP="00E407FD">
            <w:pPr>
              <w:jc w:val="center"/>
            </w:pPr>
            <w:r w:rsidRPr="00E313D8">
              <w:sym w:font="Wingdings" w:char="F0A8"/>
            </w:r>
          </w:p>
        </w:tc>
        <w:tc>
          <w:tcPr>
            <w:tcW w:w="1169" w:type="dxa"/>
          </w:tcPr>
          <w:p w14:paraId="2CFC3CAA" w14:textId="72840A1E" w:rsidR="00E407FD" w:rsidRPr="00E313D8" w:rsidRDefault="00E407FD" w:rsidP="00E407FD">
            <w:pPr>
              <w:jc w:val="center"/>
            </w:pPr>
            <w:r w:rsidRPr="00E313D8">
              <w:sym w:font="Wingdings" w:char="F0A8"/>
            </w:r>
          </w:p>
        </w:tc>
        <w:tc>
          <w:tcPr>
            <w:tcW w:w="1499" w:type="dxa"/>
          </w:tcPr>
          <w:p w14:paraId="63B001A0" w14:textId="265BC672" w:rsidR="00E407FD" w:rsidRPr="00E313D8" w:rsidRDefault="00E407FD" w:rsidP="00E407FD">
            <w:pPr>
              <w:jc w:val="center"/>
            </w:pPr>
            <w:r w:rsidRPr="00E313D8">
              <w:sym w:font="Wingdings" w:char="F0A8"/>
            </w:r>
          </w:p>
        </w:tc>
      </w:tr>
      <w:tr w:rsidR="00E407FD" w:rsidRPr="00E313D8" w14:paraId="74E7EF6B" w14:textId="77777777" w:rsidTr="00E407FD">
        <w:tc>
          <w:tcPr>
            <w:tcW w:w="2405" w:type="dxa"/>
          </w:tcPr>
          <w:p w14:paraId="6492DCBC" w14:textId="77777777" w:rsidR="00E407FD" w:rsidRPr="00E313D8" w:rsidRDefault="00E407FD" w:rsidP="00E407FD"/>
        </w:tc>
        <w:tc>
          <w:tcPr>
            <w:tcW w:w="1357" w:type="dxa"/>
          </w:tcPr>
          <w:p w14:paraId="712B108E" w14:textId="7617FDF5" w:rsidR="00E407FD" w:rsidRPr="00E313D8" w:rsidRDefault="00E407FD" w:rsidP="00E407FD">
            <w:pPr>
              <w:jc w:val="center"/>
            </w:pPr>
            <w:r w:rsidRPr="00E313D8">
              <w:sym w:font="Wingdings" w:char="F0A8"/>
            </w:r>
          </w:p>
        </w:tc>
        <w:tc>
          <w:tcPr>
            <w:tcW w:w="1204" w:type="dxa"/>
          </w:tcPr>
          <w:p w14:paraId="1C2705E2" w14:textId="1CC83217" w:rsidR="00E407FD" w:rsidRPr="00E313D8" w:rsidRDefault="00E407FD" w:rsidP="00E407FD">
            <w:pPr>
              <w:jc w:val="center"/>
            </w:pPr>
            <w:r w:rsidRPr="00E313D8">
              <w:sym w:font="Wingdings" w:char="F0A8"/>
            </w:r>
          </w:p>
        </w:tc>
        <w:tc>
          <w:tcPr>
            <w:tcW w:w="1382" w:type="dxa"/>
          </w:tcPr>
          <w:p w14:paraId="201970F7" w14:textId="04ED6C29" w:rsidR="00E407FD" w:rsidRPr="00E313D8" w:rsidRDefault="00E407FD" w:rsidP="00E407FD">
            <w:pPr>
              <w:jc w:val="center"/>
            </w:pPr>
            <w:r w:rsidRPr="00E313D8">
              <w:sym w:font="Wingdings" w:char="F0A8"/>
            </w:r>
          </w:p>
        </w:tc>
        <w:tc>
          <w:tcPr>
            <w:tcW w:w="1169" w:type="dxa"/>
          </w:tcPr>
          <w:p w14:paraId="0B0F809C" w14:textId="4E851915" w:rsidR="00E407FD" w:rsidRPr="00E313D8" w:rsidRDefault="00E407FD" w:rsidP="00E407FD">
            <w:pPr>
              <w:jc w:val="center"/>
            </w:pPr>
            <w:r w:rsidRPr="00E313D8">
              <w:sym w:font="Wingdings" w:char="F0A8"/>
            </w:r>
          </w:p>
        </w:tc>
        <w:tc>
          <w:tcPr>
            <w:tcW w:w="1499" w:type="dxa"/>
          </w:tcPr>
          <w:p w14:paraId="6CC5A215" w14:textId="29D8BB17" w:rsidR="00E407FD" w:rsidRPr="00E313D8" w:rsidRDefault="00E407FD" w:rsidP="00E407FD">
            <w:pPr>
              <w:jc w:val="center"/>
            </w:pPr>
            <w:r w:rsidRPr="00E313D8">
              <w:sym w:font="Wingdings" w:char="F0A8"/>
            </w:r>
          </w:p>
        </w:tc>
      </w:tr>
      <w:tr w:rsidR="00E407FD" w:rsidRPr="00E313D8" w14:paraId="13CD85B3" w14:textId="77777777" w:rsidTr="00E407FD">
        <w:tc>
          <w:tcPr>
            <w:tcW w:w="2405" w:type="dxa"/>
          </w:tcPr>
          <w:p w14:paraId="00D8DC61" w14:textId="77777777" w:rsidR="00E407FD" w:rsidRPr="00E313D8" w:rsidRDefault="00E407FD" w:rsidP="00E407FD"/>
        </w:tc>
        <w:tc>
          <w:tcPr>
            <w:tcW w:w="1357" w:type="dxa"/>
          </w:tcPr>
          <w:p w14:paraId="1A8B1622" w14:textId="11768E87" w:rsidR="00E407FD" w:rsidRPr="00E313D8" w:rsidRDefault="00E407FD" w:rsidP="00E407FD">
            <w:pPr>
              <w:jc w:val="center"/>
            </w:pPr>
            <w:r w:rsidRPr="00E313D8">
              <w:sym w:font="Wingdings" w:char="F0A8"/>
            </w:r>
          </w:p>
        </w:tc>
        <w:tc>
          <w:tcPr>
            <w:tcW w:w="1204" w:type="dxa"/>
          </w:tcPr>
          <w:p w14:paraId="64DCE639" w14:textId="47365B85" w:rsidR="00E407FD" w:rsidRPr="00E313D8" w:rsidRDefault="00E407FD" w:rsidP="00E407FD">
            <w:pPr>
              <w:jc w:val="center"/>
            </w:pPr>
            <w:r w:rsidRPr="00E313D8">
              <w:sym w:font="Wingdings" w:char="F0A8"/>
            </w:r>
          </w:p>
        </w:tc>
        <w:tc>
          <w:tcPr>
            <w:tcW w:w="1382" w:type="dxa"/>
          </w:tcPr>
          <w:p w14:paraId="0979162E" w14:textId="235B0EAE" w:rsidR="00E407FD" w:rsidRPr="00E313D8" w:rsidRDefault="00E407FD" w:rsidP="00E407FD">
            <w:pPr>
              <w:jc w:val="center"/>
            </w:pPr>
            <w:r w:rsidRPr="00E313D8">
              <w:sym w:font="Wingdings" w:char="F0A8"/>
            </w:r>
          </w:p>
        </w:tc>
        <w:tc>
          <w:tcPr>
            <w:tcW w:w="1169" w:type="dxa"/>
          </w:tcPr>
          <w:p w14:paraId="05548914" w14:textId="632021F4" w:rsidR="00E407FD" w:rsidRPr="00E313D8" w:rsidRDefault="00E407FD" w:rsidP="00E407FD">
            <w:pPr>
              <w:jc w:val="center"/>
            </w:pPr>
            <w:r w:rsidRPr="00E313D8">
              <w:sym w:font="Wingdings" w:char="F0A8"/>
            </w:r>
          </w:p>
        </w:tc>
        <w:tc>
          <w:tcPr>
            <w:tcW w:w="1499" w:type="dxa"/>
          </w:tcPr>
          <w:p w14:paraId="171B77BF" w14:textId="7A8E21A4" w:rsidR="00E407FD" w:rsidRPr="00E313D8" w:rsidRDefault="00E407FD" w:rsidP="00E407FD">
            <w:pPr>
              <w:jc w:val="center"/>
            </w:pPr>
            <w:r w:rsidRPr="00E313D8">
              <w:sym w:font="Wingdings" w:char="F0A8"/>
            </w:r>
          </w:p>
        </w:tc>
      </w:tr>
      <w:tr w:rsidR="00E407FD" w:rsidRPr="00E313D8" w14:paraId="466762EB" w14:textId="77777777" w:rsidTr="00E407FD">
        <w:tc>
          <w:tcPr>
            <w:tcW w:w="2405" w:type="dxa"/>
          </w:tcPr>
          <w:p w14:paraId="4E8ED70E" w14:textId="77777777" w:rsidR="00E407FD" w:rsidRPr="00E313D8" w:rsidRDefault="00E407FD" w:rsidP="00E407FD"/>
        </w:tc>
        <w:tc>
          <w:tcPr>
            <w:tcW w:w="1357" w:type="dxa"/>
          </w:tcPr>
          <w:p w14:paraId="58DD024F" w14:textId="0C468186" w:rsidR="00E407FD" w:rsidRPr="00E313D8" w:rsidRDefault="00E407FD" w:rsidP="00E407FD">
            <w:pPr>
              <w:jc w:val="center"/>
            </w:pPr>
            <w:r w:rsidRPr="00E313D8">
              <w:sym w:font="Wingdings" w:char="F0A8"/>
            </w:r>
          </w:p>
        </w:tc>
        <w:tc>
          <w:tcPr>
            <w:tcW w:w="1204" w:type="dxa"/>
          </w:tcPr>
          <w:p w14:paraId="31AE82D1" w14:textId="0B61DBE1" w:rsidR="00E407FD" w:rsidRPr="00E313D8" w:rsidRDefault="00E407FD" w:rsidP="00E407FD">
            <w:pPr>
              <w:jc w:val="center"/>
            </w:pPr>
            <w:r w:rsidRPr="00E313D8">
              <w:sym w:font="Wingdings" w:char="F0A8"/>
            </w:r>
          </w:p>
        </w:tc>
        <w:tc>
          <w:tcPr>
            <w:tcW w:w="1382" w:type="dxa"/>
          </w:tcPr>
          <w:p w14:paraId="0EDD57E8" w14:textId="774EDC02" w:rsidR="00E407FD" w:rsidRPr="00E313D8" w:rsidRDefault="00E407FD" w:rsidP="00E407FD">
            <w:pPr>
              <w:jc w:val="center"/>
            </w:pPr>
            <w:r w:rsidRPr="00E313D8">
              <w:sym w:font="Wingdings" w:char="F0A8"/>
            </w:r>
          </w:p>
        </w:tc>
        <w:tc>
          <w:tcPr>
            <w:tcW w:w="1169" w:type="dxa"/>
          </w:tcPr>
          <w:p w14:paraId="5C8219CD" w14:textId="62C379FC" w:rsidR="00E407FD" w:rsidRPr="00E313D8" w:rsidRDefault="00E407FD" w:rsidP="00E407FD">
            <w:pPr>
              <w:jc w:val="center"/>
            </w:pPr>
            <w:r w:rsidRPr="00E313D8">
              <w:sym w:font="Wingdings" w:char="F0A8"/>
            </w:r>
          </w:p>
        </w:tc>
        <w:tc>
          <w:tcPr>
            <w:tcW w:w="1499" w:type="dxa"/>
          </w:tcPr>
          <w:p w14:paraId="0624A1FF" w14:textId="39AD8AF0" w:rsidR="00E407FD" w:rsidRPr="00E313D8" w:rsidRDefault="00E407FD" w:rsidP="00E407FD">
            <w:pPr>
              <w:jc w:val="center"/>
            </w:pPr>
            <w:r w:rsidRPr="00E313D8">
              <w:sym w:font="Wingdings" w:char="F0A8"/>
            </w:r>
          </w:p>
        </w:tc>
      </w:tr>
    </w:tbl>
    <w:p w14:paraId="57553E8C" w14:textId="77777777" w:rsidR="007259E4" w:rsidRDefault="007259E4" w:rsidP="007259E4"/>
    <w:p w14:paraId="27953A19" w14:textId="1207FBD8" w:rsidR="007259E4" w:rsidRPr="007259E4" w:rsidRDefault="007259E4" w:rsidP="007259E4">
      <w:pPr>
        <w:rPr>
          <w:u w:val="single"/>
        </w:rPr>
      </w:pPr>
      <w:r w:rsidRPr="007259E4">
        <w:rPr>
          <w:u w:val="single"/>
        </w:rPr>
        <w:t>Suggested mitigations to analyse</w:t>
      </w:r>
    </w:p>
    <w:p w14:paraId="613D84A2" w14:textId="39898D46" w:rsidR="004269A4" w:rsidRPr="004269A4" w:rsidRDefault="004269A4" w:rsidP="00282443">
      <w:pPr>
        <w:pStyle w:val="ListParagraph"/>
        <w:numPr>
          <w:ilvl w:val="0"/>
          <w:numId w:val="4"/>
        </w:numPr>
      </w:pPr>
      <w:r w:rsidRPr="004269A4">
        <w:t xml:space="preserve">Independent medication verification </w:t>
      </w:r>
    </w:p>
    <w:p w14:paraId="10162122" w14:textId="3D264462" w:rsidR="004269A4" w:rsidRPr="004269A4" w:rsidRDefault="004269A4" w:rsidP="00282443">
      <w:pPr>
        <w:pStyle w:val="ListParagraph"/>
        <w:numPr>
          <w:ilvl w:val="0"/>
          <w:numId w:val="4"/>
        </w:numPr>
      </w:pPr>
      <w:r w:rsidRPr="004269A4">
        <w:t xml:space="preserve">Manual documentation procedures </w:t>
      </w:r>
    </w:p>
    <w:p w14:paraId="3C01C681" w14:textId="4B3A7CAB" w:rsidR="004269A4" w:rsidRPr="004269A4" w:rsidRDefault="004269A4" w:rsidP="00282443">
      <w:pPr>
        <w:pStyle w:val="ListParagraph"/>
        <w:numPr>
          <w:ilvl w:val="0"/>
          <w:numId w:val="4"/>
        </w:numPr>
      </w:pPr>
      <w:r w:rsidRPr="004269A4">
        <w:t xml:space="preserve">Additional peer-review checks </w:t>
      </w:r>
    </w:p>
    <w:p w14:paraId="2B2922B3" w14:textId="4855C62F" w:rsidR="004269A4" w:rsidRPr="004269A4" w:rsidRDefault="004269A4" w:rsidP="00282443">
      <w:pPr>
        <w:pStyle w:val="ListParagraph"/>
        <w:numPr>
          <w:ilvl w:val="0"/>
          <w:numId w:val="4"/>
        </w:numPr>
      </w:pPr>
      <w:r w:rsidRPr="004269A4">
        <w:t xml:space="preserve">Local device verification </w:t>
      </w:r>
    </w:p>
    <w:p w14:paraId="6424ECB7" w14:textId="785EC807" w:rsidR="004269A4" w:rsidRPr="004269A4" w:rsidRDefault="004269A4" w:rsidP="00282443">
      <w:pPr>
        <w:pStyle w:val="ListParagraph"/>
        <w:numPr>
          <w:ilvl w:val="0"/>
          <w:numId w:val="4"/>
        </w:numPr>
      </w:pPr>
      <w:r w:rsidRPr="004269A4">
        <w:t xml:space="preserve">Verification of device operational status </w:t>
      </w:r>
    </w:p>
    <w:p w14:paraId="779A1174" w14:textId="0372DC9A" w:rsidR="004269A4" w:rsidRPr="004269A4" w:rsidRDefault="004269A4" w:rsidP="00282443">
      <w:pPr>
        <w:pStyle w:val="ListParagraph"/>
        <w:numPr>
          <w:ilvl w:val="0"/>
          <w:numId w:val="4"/>
        </w:numPr>
      </w:pPr>
      <w:r w:rsidRPr="004269A4">
        <w:t xml:space="preserve">Software integrity verification </w:t>
      </w:r>
    </w:p>
    <w:p w14:paraId="6C9C7B56" w14:textId="36866296" w:rsidR="004269A4" w:rsidRPr="004269A4" w:rsidRDefault="004269A4" w:rsidP="00282443">
      <w:pPr>
        <w:pStyle w:val="ListParagraph"/>
        <w:numPr>
          <w:ilvl w:val="0"/>
          <w:numId w:val="4"/>
        </w:numPr>
      </w:pPr>
      <w:r w:rsidRPr="004269A4">
        <w:t xml:space="preserve">Network connectivity assessment </w:t>
      </w:r>
    </w:p>
    <w:p w14:paraId="4A34772C" w14:textId="4E325CDE" w:rsidR="004269A4" w:rsidRPr="004269A4" w:rsidRDefault="004269A4" w:rsidP="00282443">
      <w:pPr>
        <w:pStyle w:val="ListParagraph"/>
        <w:numPr>
          <w:ilvl w:val="0"/>
          <w:numId w:val="4"/>
        </w:numPr>
      </w:pPr>
      <w:r w:rsidRPr="004269A4">
        <w:t xml:space="preserve">Incident investigation </w:t>
      </w:r>
    </w:p>
    <w:p w14:paraId="59CCA03C" w14:textId="4C6E9082" w:rsidR="004269A4" w:rsidRPr="004269A4" w:rsidRDefault="004269A4" w:rsidP="00282443">
      <w:pPr>
        <w:pStyle w:val="ListParagraph"/>
        <w:numPr>
          <w:ilvl w:val="0"/>
          <w:numId w:val="4"/>
        </w:numPr>
      </w:pPr>
      <w:r w:rsidRPr="004269A4">
        <w:t xml:space="preserve">Containment activities </w:t>
      </w:r>
    </w:p>
    <w:p w14:paraId="1A2C020E" w14:textId="24679531" w:rsidR="004269A4" w:rsidRPr="004269A4" w:rsidRDefault="004269A4" w:rsidP="00282443">
      <w:pPr>
        <w:pStyle w:val="ListParagraph"/>
        <w:numPr>
          <w:ilvl w:val="0"/>
          <w:numId w:val="4"/>
        </w:numPr>
      </w:pPr>
      <w:r w:rsidRPr="004269A4">
        <w:t xml:space="preserve">Vendor-assisted recovery validation </w:t>
      </w:r>
    </w:p>
    <w:p w14:paraId="255787EA" w14:textId="541906F9" w:rsidR="004269A4" w:rsidRPr="004269A4" w:rsidRDefault="004269A4" w:rsidP="00282443">
      <w:pPr>
        <w:pStyle w:val="ListParagraph"/>
        <w:numPr>
          <w:ilvl w:val="0"/>
          <w:numId w:val="4"/>
        </w:numPr>
      </w:pPr>
      <w:r w:rsidRPr="004269A4">
        <w:t xml:space="preserve">Service restoration procedures </w:t>
      </w:r>
    </w:p>
    <w:p w14:paraId="2A05D1A8" w14:textId="64E67928" w:rsidR="004269A4" w:rsidRPr="004269A4" w:rsidRDefault="004269A4" w:rsidP="00282443">
      <w:pPr>
        <w:pStyle w:val="ListParagraph"/>
        <w:numPr>
          <w:ilvl w:val="0"/>
          <w:numId w:val="4"/>
        </w:numPr>
      </w:pPr>
      <w:r w:rsidRPr="004269A4">
        <w:t xml:space="preserve">Drug library synchronisation verification </w:t>
      </w:r>
    </w:p>
    <w:p w14:paraId="3C48F5F8" w14:textId="1AC0A8AD" w:rsidR="004269A4" w:rsidRPr="004269A4" w:rsidRDefault="004269A4" w:rsidP="00282443">
      <w:pPr>
        <w:pStyle w:val="ListParagraph"/>
        <w:numPr>
          <w:ilvl w:val="0"/>
          <w:numId w:val="4"/>
        </w:numPr>
      </w:pPr>
      <w:r w:rsidRPr="004269A4">
        <w:t xml:space="preserve">Alarm monitoring verification </w:t>
      </w:r>
    </w:p>
    <w:p w14:paraId="56110010" w14:textId="1EAB2964" w:rsidR="004269A4" w:rsidRPr="004269A4" w:rsidRDefault="004269A4" w:rsidP="00282443">
      <w:pPr>
        <w:pStyle w:val="ListParagraph"/>
        <w:numPr>
          <w:ilvl w:val="0"/>
          <w:numId w:val="4"/>
        </w:numPr>
      </w:pPr>
      <w:r w:rsidRPr="004269A4">
        <w:t xml:space="preserve">Device inventory validation </w:t>
      </w:r>
    </w:p>
    <w:p w14:paraId="3734F9FD" w14:textId="7AB4CA36" w:rsidR="008F096A" w:rsidRPr="004269A4" w:rsidRDefault="004269A4" w:rsidP="00282443">
      <w:pPr>
        <w:pStyle w:val="ListParagraph"/>
        <w:numPr>
          <w:ilvl w:val="0"/>
          <w:numId w:val="4"/>
        </w:numPr>
      </w:pPr>
      <w:r w:rsidRPr="004269A4">
        <w:t>Recovery-assurance governance</w:t>
      </w:r>
    </w:p>
    <w:p w14:paraId="7094044F" w14:textId="5BBDFEA5" w:rsidR="004333B6" w:rsidRPr="004333B6"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lastRenderedPageBreak/>
        <w:t>Security Controls vs Safety Controls</w:t>
      </w:r>
    </w:p>
    <w:p w14:paraId="14C9BC50" w14:textId="77777777" w:rsidR="00C457EC" w:rsidRPr="000F508B" w:rsidRDefault="00C457EC" w:rsidP="000F508B">
      <w:r w:rsidRPr="000F508B">
        <w:t>Security controls and safety controls do different things, but both may be needed.</w:t>
      </w:r>
    </w:p>
    <w:p w14:paraId="0B7F7409" w14:textId="0F17C8A1" w:rsidR="000F508B" w:rsidRPr="000F508B" w:rsidRDefault="000F508B" w:rsidP="000F508B">
      <w:r w:rsidRPr="000F508B">
        <w:t xml:space="preserve">Students should distinguish between controls intended to maintain </w:t>
      </w:r>
      <w:r w:rsidR="00C93332">
        <w:t>cyber security</w:t>
      </w:r>
      <w:r w:rsidRPr="000F508B">
        <w:t xml:space="preserve"> and service availability and controls intended to maintain safe medication administration. Some controls support both objectives, but patient safety ultimately depends on trustworthy information, operational assurance, and professional clinical judgement</w:t>
      </w:r>
    </w:p>
    <w:p w14:paraId="1A49FD5E" w14:textId="791A92D2" w:rsidR="00C457EC" w:rsidRPr="00E313D8" w:rsidRDefault="00C457EC" w:rsidP="00E407FD">
      <w:r w:rsidRPr="00E313D8">
        <w:t>Complete the table</w:t>
      </w:r>
      <w:r w:rsidR="00E407FD" w:rsidRPr="00E313D8">
        <w:t xml:space="preserve"> (add more rows, if ne</w:t>
      </w:r>
      <w:r w:rsidR="00E313D8" w:rsidRPr="00E313D8">
        <w:t>cessary)</w:t>
      </w:r>
    </w:p>
    <w:tbl>
      <w:tblPr>
        <w:tblStyle w:val="TableGrid"/>
        <w:tblW w:w="0" w:type="auto"/>
        <w:tblLook w:val="04A0" w:firstRow="1" w:lastRow="0" w:firstColumn="1" w:lastColumn="0" w:noHBand="0" w:noVBand="1"/>
      </w:tblPr>
      <w:tblGrid>
        <w:gridCol w:w="2254"/>
        <w:gridCol w:w="2254"/>
        <w:gridCol w:w="2254"/>
        <w:gridCol w:w="2254"/>
      </w:tblGrid>
      <w:tr w:rsidR="00E407FD" w:rsidRPr="00E313D8" w14:paraId="1CF5692A" w14:textId="77777777" w:rsidTr="00E407FD">
        <w:tc>
          <w:tcPr>
            <w:tcW w:w="2254" w:type="dxa"/>
            <w:shd w:val="clear" w:color="auto" w:fill="DAE9F7" w:themeFill="text2" w:themeFillTint="1A"/>
          </w:tcPr>
          <w:p w14:paraId="76EF1E3F" w14:textId="49552AB7" w:rsidR="00E407FD" w:rsidRPr="00E313D8" w:rsidRDefault="00E407FD" w:rsidP="00E407FD">
            <w:r w:rsidRPr="00E313D8">
              <w:t>Control</w:t>
            </w:r>
          </w:p>
        </w:tc>
        <w:tc>
          <w:tcPr>
            <w:tcW w:w="2254" w:type="dxa"/>
            <w:shd w:val="clear" w:color="auto" w:fill="DAE9F7" w:themeFill="text2" w:themeFillTint="1A"/>
          </w:tcPr>
          <w:p w14:paraId="4E683C90" w14:textId="635489AB" w:rsidR="00E407FD" w:rsidRPr="00E313D8" w:rsidRDefault="00E407FD" w:rsidP="00E407FD">
            <w:r w:rsidRPr="00E313D8">
              <w:t>Security Control or Safety Control?</w:t>
            </w:r>
          </w:p>
        </w:tc>
        <w:tc>
          <w:tcPr>
            <w:tcW w:w="2254" w:type="dxa"/>
            <w:shd w:val="clear" w:color="auto" w:fill="DAE9F7" w:themeFill="text2" w:themeFillTint="1A"/>
          </w:tcPr>
          <w:p w14:paraId="0FE84CE3" w14:textId="3D324122" w:rsidR="00E407FD" w:rsidRPr="00E313D8" w:rsidRDefault="00E407FD" w:rsidP="00E407FD">
            <w:r w:rsidRPr="00E313D8">
              <w:t>What Risk Does It Reduce?</w:t>
            </w:r>
          </w:p>
        </w:tc>
        <w:tc>
          <w:tcPr>
            <w:tcW w:w="2254" w:type="dxa"/>
            <w:shd w:val="clear" w:color="auto" w:fill="DAE9F7" w:themeFill="text2" w:themeFillTint="1A"/>
          </w:tcPr>
          <w:p w14:paraId="5DDA5B82" w14:textId="4BF9914A" w:rsidR="00E407FD" w:rsidRPr="00E313D8" w:rsidRDefault="00E407FD" w:rsidP="00E407FD">
            <w:r w:rsidRPr="00E313D8">
              <w:t>What Happens If It Fails?</w:t>
            </w:r>
          </w:p>
        </w:tc>
      </w:tr>
      <w:tr w:rsidR="00E407FD" w:rsidRPr="00E313D8" w14:paraId="71BDDA61" w14:textId="77777777" w:rsidTr="00E407FD">
        <w:tc>
          <w:tcPr>
            <w:tcW w:w="2254" w:type="dxa"/>
          </w:tcPr>
          <w:p w14:paraId="0DD0290F" w14:textId="77777777" w:rsidR="00E407FD" w:rsidRPr="00E313D8" w:rsidRDefault="00E407FD" w:rsidP="00C457EC">
            <w:pPr>
              <w:rPr>
                <w:sz w:val="28"/>
                <w:szCs w:val="28"/>
              </w:rPr>
            </w:pPr>
          </w:p>
        </w:tc>
        <w:tc>
          <w:tcPr>
            <w:tcW w:w="2254" w:type="dxa"/>
          </w:tcPr>
          <w:p w14:paraId="05C3CBCA" w14:textId="77777777" w:rsidR="00E407FD" w:rsidRPr="00E313D8" w:rsidRDefault="00E407FD" w:rsidP="00C457EC">
            <w:pPr>
              <w:rPr>
                <w:sz w:val="28"/>
                <w:szCs w:val="28"/>
              </w:rPr>
            </w:pPr>
          </w:p>
        </w:tc>
        <w:tc>
          <w:tcPr>
            <w:tcW w:w="2254" w:type="dxa"/>
          </w:tcPr>
          <w:p w14:paraId="436DC5B8" w14:textId="77777777" w:rsidR="00E407FD" w:rsidRPr="00E313D8" w:rsidRDefault="00E407FD" w:rsidP="00C457EC">
            <w:pPr>
              <w:rPr>
                <w:sz w:val="28"/>
                <w:szCs w:val="28"/>
              </w:rPr>
            </w:pPr>
          </w:p>
        </w:tc>
        <w:tc>
          <w:tcPr>
            <w:tcW w:w="2254" w:type="dxa"/>
          </w:tcPr>
          <w:p w14:paraId="65470CAB" w14:textId="77777777" w:rsidR="00E407FD" w:rsidRPr="00E313D8" w:rsidRDefault="00E407FD" w:rsidP="00C457EC">
            <w:pPr>
              <w:rPr>
                <w:sz w:val="28"/>
                <w:szCs w:val="28"/>
              </w:rPr>
            </w:pPr>
          </w:p>
        </w:tc>
      </w:tr>
      <w:tr w:rsidR="00E407FD" w:rsidRPr="00E313D8" w14:paraId="294D6D6F" w14:textId="77777777" w:rsidTr="00E407FD">
        <w:tc>
          <w:tcPr>
            <w:tcW w:w="2254" w:type="dxa"/>
          </w:tcPr>
          <w:p w14:paraId="1B6FA869" w14:textId="77777777" w:rsidR="00E407FD" w:rsidRPr="00E313D8" w:rsidRDefault="00E407FD" w:rsidP="00C457EC">
            <w:pPr>
              <w:rPr>
                <w:sz w:val="28"/>
                <w:szCs w:val="28"/>
              </w:rPr>
            </w:pPr>
          </w:p>
        </w:tc>
        <w:tc>
          <w:tcPr>
            <w:tcW w:w="2254" w:type="dxa"/>
          </w:tcPr>
          <w:p w14:paraId="259C90A6" w14:textId="77777777" w:rsidR="00E407FD" w:rsidRPr="00E313D8" w:rsidRDefault="00E407FD" w:rsidP="00C457EC">
            <w:pPr>
              <w:rPr>
                <w:sz w:val="28"/>
                <w:szCs w:val="28"/>
              </w:rPr>
            </w:pPr>
          </w:p>
        </w:tc>
        <w:tc>
          <w:tcPr>
            <w:tcW w:w="2254" w:type="dxa"/>
          </w:tcPr>
          <w:p w14:paraId="0265F53E" w14:textId="77777777" w:rsidR="00E407FD" w:rsidRPr="00E313D8" w:rsidRDefault="00E407FD" w:rsidP="00C457EC">
            <w:pPr>
              <w:rPr>
                <w:sz w:val="28"/>
                <w:szCs w:val="28"/>
              </w:rPr>
            </w:pPr>
          </w:p>
        </w:tc>
        <w:tc>
          <w:tcPr>
            <w:tcW w:w="2254" w:type="dxa"/>
          </w:tcPr>
          <w:p w14:paraId="1C7E0333" w14:textId="77777777" w:rsidR="00E407FD" w:rsidRPr="00E313D8" w:rsidRDefault="00E407FD" w:rsidP="00C457EC">
            <w:pPr>
              <w:rPr>
                <w:sz w:val="28"/>
                <w:szCs w:val="28"/>
              </w:rPr>
            </w:pPr>
          </w:p>
        </w:tc>
      </w:tr>
      <w:tr w:rsidR="00E407FD" w:rsidRPr="00E313D8" w14:paraId="2DBD3E2E" w14:textId="77777777" w:rsidTr="00E407FD">
        <w:tc>
          <w:tcPr>
            <w:tcW w:w="2254" w:type="dxa"/>
          </w:tcPr>
          <w:p w14:paraId="1A6C04C2" w14:textId="77777777" w:rsidR="00E407FD" w:rsidRPr="00E313D8" w:rsidRDefault="00E407FD" w:rsidP="00C457EC">
            <w:pPr>
              <w:rPr>
                <w:sz w:val="28"/>
                <w:szCs w:val="28"/>
              </w:rPr>
            </w:pPr>
          </w:p>
        </w:tc>
        <w:tc>
          <w:tcPr>
            <w:tcW w:w="2254" w:type="dxa"/>
          </w:tcPr>
          <w:p w14:paraId="3CFF3A41" w14:textId="77777777" w:rsidR="00E407FD" w:rsidRPr="00E313D8" w:rsidRDefault="00E407FD" w:rsidP="00C457EC">
            <w:pPr>
              <w:rPr>
                <w:sz w:val="28"/>
                <w:szCs w:val="28"/>
              </w:rPr>
            </w:pPr>
          </w:p>
        </w:tc>
        <w:tc>
          <w:tcPr>
            <w:tcW w:w="2254" w:type="dxa"/>
          </w:tcPr>
          <w:p w14:paraId="266A96CC" w14:textId="77777777" w:rsidR="00E407FD" w:rsidRPr="00E313D8" w:rsidRDefault="00E407FD" w:rsidP="00C457EC">
            <w:pPr>
              <w:rPr>
                <w:sz w:val="28"/>
                <w:szCs w:val="28"/>
              </w:rPr>
            </w:pPr>
          </w:p>
        </w:tc>
        <w:tc>
          <w:tcPr>
            <w:tcW w:w="2254" w:type="dxa"/>
          </w:tcPr>
          <w:p w14:paraId="6227D903" w14:textId="77777777" w:rsidR="00E407FD" w:rsidRPr="00E313D8" w:rsidRDefault="00E407FD" w:rsidP="00C457EC">
            <w:pPr>
              <w:rPr>
                <w:sz w:val="28"/>
                <w:szCs w:val="28"/>
              </w:rPr>
            </w:pPr>
          </w:p>
        </w:tc>
      </w:tr>
    </w:tbl>
    <w:p w14:paraId="407F41BE" w14:textId="77777777" w:rsidR="00E407FD" w:rsidRDefault="00E407FD" w:rsidP="00C457EC">
      <w:pPr>
        <w:rPr>
          <w:sz w:val="28"/>
          <w:szCs w:val="28"/>
        </w:rPr>
      </w:pPr>
    </w:p>
    <w:p w14:paraId="3192F325" w14:textId="12D61AC3" w:rsidR="00B62C04" w:rsidRPr="00B62C04" w:rsidRDefault="00B62C04" w:rsidP="00B62C04">
      <w:r>
        <w:t xml:space="preserve">Note: </w:t>
      </w:r>
      <w:r w:rsidRPr="00B62C04">
        <w:t xml:space="preserve">Some controls in this episode are </w:t>
      </w:r>
      <w:r w:rsidR="00C93332">
        <w:t>cyber security</w:t>
      </w:r>
      <w:r w:rsidRPr="00B62C04">
        <w:t xml:space="preserve"> </w:t>
      </w:r>
      <w:r w:rsidR="008D370B" w:rsidRPr="00B62C04">
        <w:t>controls,</w:t>
      </w:r>
      <w:r w:rsidRPr="00B62C04">
        <w:t xml:space="preserve"> and some are safety controls. Students should identify which category each control belongs to and explain how they complement one another.</w:t>
      </w:r>
    </w:p>
    <w:p w14:paraId="20D3B018" w14:textId="613F80F3"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Trade-Offs and Tensions</w:t>
      </w:r>
    </w:p>
    <w:p w14:paraId="74174D93" w14:textId="3ACD6D9A" w:rsidR="00C457EC" w:rsidRPr="00E313D8" w:rsidRDefault="00C457EC" w:rsidP="00E313D8">
      <w:r w:rsidRPr="00E313D8">
        <w:t>Cyber</w:t>
      </w:r>
      <w:r w:rsidR="00C93332">
        <w:t xml:space="preserve"> </w:t>
      </w:r>
      <w:r w:rsidRPr="00E313D8">
        <w:t>security and safety goals may sometimes create tension.</w:t>
      </w:r>
    </w:p>
    <w:p w14:paraId="3D07FDD5" w14:textId="77777777" w:rsidR="00C457EC" w:rsidRPr="00E313D8" w:rsidRDefault="00C457EC" w:rsidP="00E313D8">
      <w:r w:rsidRPr="00E313D8">
        <w:t>Identify one tension in the episode.</w:t>
      </w:r>
    </w:p>
    <w:p w14:paraId="171DE14B" w14:textId="41896E05" w:rsidR="00852643" w:rsidRDefault="00C457EC" w:rsidP="00E313D8">
      <w:r w:rsidRPr="00E313D8">
        <w:t>Examples may include:</w:t>
      </w:r>
    </w:p>
    <w:p w14:paraId="680820D4" w14:textId="67AE10C5" w:rsidR="000F508B" w:rsidRPr="000F508B" w:rsidRDefault="000F508B" w:rsidP="00282443">
      <w:pPr>
        <w:pStyle w:val="ListParagraph"/>
        <w:numPr>
          <w:ilvl w:val="0"/>
          <w:numId w:val="4"/>
        </w:numPr>
      </w:pPr>
      <w:r w:rsidRPr="000F508B">
        <w:t xml:space="preserve">Automation versus manual verification. </w:t>
      </w:r>
    </w:p>
    <w:p w14:paraId="1AE04B38" w14:textId="150A3A83" w:rsidR="000F508B" w:rsidRPr="000F508B" w:rsidRDefault="000F508B" w:rsidP="00282443">
      <w:pPr>
        <w:pStyle w:val="ListParagraph"/>
        <w:numPr>
          <w:ilvl w:val="0"/>
          <w:numId w:val="4"/>
        </w:numPr>
      </w:pPr>
      <w:r w:rsidRPr="000F508B">
        <w:t xml:space="preserve">Digital assurance versus operational resilience. </w:t>
      </w:r>
    </w:p>
    <w:p w14:paraId="29B273E5" w14:textId="3EC867DF" w:rsidR="000F508B" w:rsidRPr="000F508B" w:rsidRDefault="000F508B" w:rsidP="00282443">
      <w:pPr>
        <w:pStyle w:val="ListParagraph"/>
        <w:numPr>
          <w:ilvl w:val="0"/>
          <w:numId w:val="4"/>
        </w:numPr>
      </w:pPr>
      <w:r w:rsidRPr="000F508B">
        <w:t xml:space="preserve">Efficiency versus redundancy. </w:t>
      </w:r>
    </w:p>
    <w:p w14:paraId="3E14D5C8" w14:textId="2865D6BF" w:rsidR="000F508B" w:rsidRPr="000F508B" w:rsidRDefault="000F508B" w:rsidP="00282443">
      <w:pPr>
        <w:pStyle w:val="ListParagraph"/>
        <w:numPr>
          <w:ilvl w:val="0"/>
          <w:numId w:val="4"/>
        </w:numPr>
      </w:pPr>
      <w:r w:rsidRPr="000F508B">
        <w:t xml:space="preserve">Cloud connectivity versus degraded-mode operation. </w:t>
      </w:r>
    </w:p>
    <w:p w14:paraId="405A3F56" w14:textId="70118918" w:rsidR="000F508B" w:rsidRPr="000F508B" w:rsidRDefault="000F508B" w:rsidP="00282443">
      <w:pPr>
        <w:pStyle w:val="ListParagraph"/>
        <w:numPr>
          <w:ilvl w:val="0"/>
          <w:numId w:val="4"/>
        </w:numPr>
      </w:pPr>
      <w:r w:rsidRPr="000F508B">
        <w:t xml:space="preserve">Rapid restoration versus recovery assurance. </w:t>
      </w:r>
    </w:p>
    <w:p w14:paraId="613C8C60" w14:textId="0DCF393E" w:rsidR="000F508B" w:rsidRPr="000F508B" w:rsidRDefault="000F508B" w:rsidP="00282443">
      <w:pPr>
        <w:pStyle w:val="ListParagraph"/>
        <w:numPr>
          <w:ilvl w:val="0"/>
          <w:numId w:val="4"/>
        </w:numPr>
      </w:pPr>
      <w:r w:rsidRPr="000F508B">
        <w:t xml:space="preserve">Technology dependence versus professional judgement. </w:t>
      </w:r>
    </w:p>
    <w:p w14:paraId="70640346" w14:textId="6F05E702" w:rsidR="000F508B" w:rsidRPr="000F508B" w:rsidRDefault="000F508B" w:rsidP="00282443">
      <w:pPr>
        <w:pStyle w:val="ListParagraph"/>
        <w:numPr>
          <w:ilvl w:val="0"/>
          <w:numId w:val="4"/>
        </w:numPr>
      </w:pPr>
      <w:r w:rsidRPr="000F508B">
        <w:t>Service availability versus patient safety assurance.</w:t>
      </w:r>
    </w:p>
    <w:p w14:paraId="7AFC13F1" w14:textId="01615DF4"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What is the tension?</w:t>
      </w:r>
    </w:p>
    <w:p w14:paraId="1B38E958" w14:textId="2266BB68"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Why is it difficult to resolve?</w:t>
      </w:r>
    </w:p>
    <w:p w14:paraId="0A7D3A74" w14:textId="0BDCDCAF"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How should it be managed?</w:t>
      </w:r>
    </w:p>
    <w:p w14:paraId="63E15839" w14:textId="330ACDD0" w:rsidR="00C457EC" w:rsidRPr="00E313D8" w:rsidRDefault="00C457EC" w:rsidP="00C457EC">
      <w:pPr>
        <w:rPr>
          <w:sz w:val="28"/>
          <w:szCs w:val="28"/>
        </w:rPr>
      </w:pPr>
    </w:p>
    <w:p w14:paraId="570262D7" w14:textId="242D932F"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lastRenderedPageBreak/>
        <w:t>Security-Informed Safety Reflection</w:t>
      </w:r>
    </w:p>
    <w:p w14:paraId="1196B923" w14:textId="77777777" w:rsidR="00C457EC" w:rsidRPr="00E313D8" w:rsidRDefault="00C457EC" w:rsidP="00E313D8">
      <w:r w:rsidRPr="00E313D8">
        <w:t>Answer the following questions.</w:t>
      </w:r>
    </w:p>
    <w:p w14:paraId="5E491DD3" w14:textId="7340C92A"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 xml:space="preserve">Why is this scenario not only a </w:t>
      </w:r>
      <w:r w:rsidR="00C93332">
        <w:rPr>
          <w:rFonts w:asciiTheme="minorHAnsi" w:hAnsiTheme="minorHAnsi"/>
          <w:b/>
          <w:bCs/>
          <w:sz w:val="24"/>
          <w:szCs w:val="24"/>
        </w:rPr>
        <w:t>cyber security</w:t>
      </w:r>
      <w:r w:rsidRPr="00C53342">
        <w:rPr>
          <w:rFonts w:asciiTheme="minorHAnsi" w:hAnsiTheme="minorHAnsi"/>
          <w:b/>
          <w:bCs/>
          <w:sz w:val="24"/>
          <w:szCs w:val="24"/>
        </w:rPr>
        <w:t xml:space="preserve"> problem?</w:t>
      </w:r>
    </w:p>
    <w:p w14:paraId="3960CB04" w14:textId="175BBF6F"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Why is this scenario not only a safety problem?</w:t>
      </w:r>
    </w:p>
    <w:p w14:paraId="62E8DB93" w14:textId="483457C9" w:rsidR="00C457EC" w:rsidRPr="00C53342" w:rsidRDefault="00C457EC" w:rsidP="00282443">
      <w:pPr>
        <w:pStyle w:val="Heading1"/>
        <w:numPr>
          <w:ilvl w:val="1"/>
          <w:numId w:val="2"/>
        </w:numPr>
        <w:rPr>
          <w:rFonts w:asciiTheme="minorHAnsi" w:hAnsiTheme="minorHAnsi"/>
          <w:b/>
          <w:bCs/>
          <w:sz w:val="24"/>
          <w:szCs w:val="24"/>
        </w:rPr>
      </w:pPr>
      <w:r w:rsidRPr="00C53342">
        <w:rPr>
          <w:rFonts w:asciiTheme="minorHAnsi" w:hAnsiTheme="minorHAnsi"/>
          <w:b/>
          <w:bCs/>
          <w:sz w:val="24"/>
          <w:szCs w:val="24"/>
        </w:rPr>
        <w:t>What does this episode teach about Security-Informed Safety?</w:t>
      </w:r>
    </w:p>
    <w:p w14:paraId="2022D8BA" w14:textId="1B189D14" w:rsidR="00C457EC" w:rsidRPr="00E313D8" w:rsidRDefault="00C457EC" w:rsidP="00C457EC">
      <w:pPr>
        <w:rPr>
          <w:sz w:val="28"/>
          <w:szCs w:val="28"/>
        </w:rPr>
      </w:pPr>
    </w:p>
    <w:p w14:paraId="73E11409" w14:textId="33935E8E"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Group Discussion Task</w:t>
      </w:r>
    </w:p>
    <w:p w14:paraId="1CCA8D84" w14:textId="77777777" w:rsidR="00C457EC" w:rsidRPr="00E313D8" w:rsidRDefault="00C457EC" w:rsidP="00E313D8">
      <w:r w:rsidRPr="00E313D8">
        <w:t>In small groups, discuss the following.</w:t>
      </w:r>
    </w:p>
    <w:p w14:paraId="21A3B854" w14:textId="77777777" w:rsidR="00C457EC" w:rsidRPr="00E313D8" w:rsidRDefault="00C457EC" w:rsidP="00E313D8">
      <w:pPr>
        <w:rPr>
          <w:b/>
          <w:bCs/>
          <w:u w:val="single"/>
        </w:rPr>
      </w:pPr>
      <w:r w:rsidRPr="00E313D8">
        <w:rPr>
          <w:b/>
          <w:bCs/>
          <w:u w:val="single"/>
        </w:rPr>
        <w:t>Task</w:t>
      </w:r>
    </w:p>
    <w:p w14:paraId="3E218E36" w14:textId="77777777" w:rsidR="00A2181A" w:rsidRDefault="00A2181A" w:rsidP="00676699">
      <w:r w:rsidRPr="00A2181A">
        <w:t>You are advising the healthcare organisation following the cloud-service disruption described in the episode.</w:t>
      </w:r>
    </w:p>
    <w:p w14:paraId="45F1EF8E" w14:textId="19D2916C" w:rsidR="00C457EC" w:rsidRPr="00676699" w:rsidRDefault="00C457EC" w:rsidP="00676699">
      <w:r w:rsidRPr="00676699">
        <w:t>Prepare three recommendations:</w:t>
      </w:r>
    </w:p>
    <w:p w14:paraId="6D7FFC4A" w14:textId="77777777" w:rsidR="00C457EC" w:rsidRPr="00E313D8" w:rsidRDefault="00C457EC" w:rsidP="00282443">
      <w:pPr>
        <w:pStyle w:val="ListParagraph"/>
        <w:numPr>
          <w:ilvl w:val="0"/>
          <w:numId w:val="5"/>
        </w:numPr>
      </w:pPr>
      <w:r w:rsidRPr="00E313D8">
        <w:t>One recommendation to reduce the likelihood of the cyber event.</w:t>
      </w:r>
    </w:p>
    <w:p w14:paraId="61FE9DB0" w14:textId="77777777" w:rsidR="00C457EC" w:rsidRPr="00E313D8" w:rsidRDefault="00C457EC" w:rsidP="00282443">
      <w:pPr>
        <w:pStyle w:val="ListParagraph"/>
        <w:numPr>
          <w:ilvl w:val="0"/>
          <w:numId w:val="5"/>
        </w:numPr>
      </w:pPr>
      <w:r w:rsidRPr="00E313D8">
        <w:t>One recommendation to detect or identify the developing hazard.</w:t>
      </w:r>
    </w:p>
    <w:p w14:paraId="7FF45E0C" w14:textId="77777777" w:rsidR="00C457EC" w:rsidRPr="00E313D8" w:rsidRDefault="00C457EC" w:rsidP="00282443">
      <w:pPr>
        <w:pStyle w:val="ListParagraph"/>
        <w:numPr>
          <w:ilvl w:val="0"/>
          <w:numId w:val="5"/>
        </w:numPr>
      </w:pPr>
      <w:r w:rsidRPr="00E313D8">
        <w:t>One recommendation to reduce harm if the hazard occurs.</w:t>
      </w:r>
    </w:p>
    <w:tbl>
      <w:tblPr>
        <w:tblStyle w:val="TableGrid"/>
        <w:tblW w:w="0" w:type="auto"/>
        <w:tblLook w:val="04A0" w:firstRow="1" w:lastRow="0" w:firstColumn="1" w:lastColumn="0" w:noHBand="0" w:noVBand="1"/>
      </w:tblPr>
      <w:tblGrid>
        <w:gridCol w:w="3005"/>
        <w:gridCol w:w="3005"/>
        <w:gridCol w:w="3006"/>
      </w:tblGrid>
      <w:tr w:rsidR="00E313D8" w:rsidRPr="00E313D8" w14:paraId="5ECADD5A" w14:textId="77777777" w:rsidTr="00E313D8">
        <w:tc>
          <w:tcPr>
            <w:tcW w:w="3005" w:type="dxa"/>
            <w:shd w:val="clear" w:color="auto" w:fill="DAE9F7" w:themeFill="text2" w:themeFillTint="1A"/>
          </w:tcPr>
          <w:p w14:paraId="6075C94F" w14:textId="201898BB" w:rsidR="00E313D8" w:rsidRPr="00E313D8" w:rsidRDefault="00E313D8" w:rsidP="00E313D8">
            <w:r w:rsidRPr="00E313D8">
              <w:t>Recommendation Type</w:t>
            </w:r>
          </w:p>
        </w:tc>
        <w:tc>
          <w:tcPr>
            <w:tcW w:w="3005" w:type="dxa"/>
            <w:shd w:val="clear" w:color="auto" w:fill="DAE9F7" w:themeFill="text2" w:themeFillTint="1A"/>
          </w:tcPr>
          <w:p w14:paraId="21B8D709" w14:textId="6AA7FE4B" w:rsidR="00E313D8" w:rsidRPr="00E313D8" w:rsidRDefault="00E313D8" w:rsidP="00E313D8">
            <w:r w:rsidRPr="00E313D8">
              <w:t>Recommendation</w:t>
            </w:r>
          </w:p>
        </w:tc>
        <w:tc>
          <w:tcPr>
            <w:tcW w:w="3006" w:type="dxa"/>
            <w:shd w:val="clear" w:color="auto" w:fill="DAE9F7" w:themeFill="text2" w:themeFillTint="1A"/>
          </w:tcPr>
          <w:p w14:paraId="4B1E26FF" w14:textId="49D38492" w:rsidR="00E313D8" w:rsidRPr="00E313D8" w:rsidRDefault="00E313D8" w:rsidP="00E313D8">
            <w:r w:rsidRPr="00E313D8">
              <w:t>Justification</w:t>
            </w:r>
          </w:p>
        </w:tc>
      </w:tr>
      <w:tr w:rsidR="00E313D8" w:rsidRPr="00E313D8" w14:paraId="3C4A67D7" w14:textId="77777777" w:rsidTr="00E313D8">
        <w:tc>
          <w:tcPr>
            <w:tcW w:w="3005" w:type="dxa"/>
            <w:shd w:val="clear" w:color="auto" w:fill="DAE9F7" w:themeFill="text2" w:themeFillTint="1A"/>
          </w:tcPr>
          <w:p w14:paraId="279AA1EF" w14:textId="4AC8D4C3" w:rsidR="00E313D8" w:rsidRPr="00E313D8" w:rsidRDefault="00E313D8" w:rsidP="00E313D8">
            <w:r w:rsidRPr="00E313D8">
              <w:t>Reduce likelihood</w:t>
            </w:r>
          </w:p>
        </w:tc>
        <w:tc>
          <w:tcPr>
            <w:tcW w:w="3005" w:type="dxa"/>
          </w:tcPr>
          <w:p w14:paraId="7243184D" w14:textId="77777777" w:rsidR="00E313D8" w:rsidRPr="00E313D8" w:rsidRDefault="00E313D8" w:rsidP="00E313D8"/>
        </w:tc>
        <w:tc>
          <w:tcPr>
            <w:tcW w:w="3006" w:type="dxa"/>
          </w:tcPr>
          <w:p w14:paraId="130830F2" w14:textId="77777777" w:rsidR="00E313D8" w:rsidRPr="00E313D8" w:rsidRDefault="00E313D8" w:rsidP="00E313D8"/>
        </w:tc>
      </w:tr>
      <w:tr w:rsidR="00E313D8" w:rsidRPr="00E313D8" w14:paraId="6EF0FF8D" w14:textId="77777777" w:rsidTr="00E313D8">
        <w:tc>
          <w:tcPr>
            <w:tcW w:w="3005" w:type="dxa"/>
            <w:shd w:val="clear" w:color="auto" w:fill="DAE9F7" w:themeFill="text2" w:themeFillTint="1A"/>
          </w:tcPr>
          <w:p w14:paraId="0D7E783A" w14:textId="15972C90" w:rsidR="00E313D8" w:rsidRPr="00E313D8" w:rsidRDefault="00E313D8" w:rsidP="00E313D8">
            <w:r w:rsidRPr="00E313D8">
              <w:t>Detect hazard</w:t>
            </w:r>
          </w:p>
        </w:tc>
        <w:tc>
          <w:tcPr>
            <w:tcW w:w="3005" w:type="dxa"/>
          </w:tcPr>
          <w:p w14:paraId="47D709BC" w14:textId="77777777" w:rsidR="00E313D8" w:rsidRPr="00E313D8" w:rsidRDefault="00E313D8" w:rsidP="00E313D8"/>
        </w:tc>
        <w:tc>
          <w:tcPr>
            <w:tcW w:w="3006" w:type="dxa"/>
          </w:tcPr>
          <w:p w14:paraId="1F9D41C6" w14:textId="77777777" w:rsidR="00E313D8" w:rsidRPr="00E313D8" w:rsidRDefault="00E313D8" w:rsidP="00E313D8"/>
        </w:tc>
      </w:tr>
      <w:tr w:rsidR="00E313D8" w:rsidRPr="00E313D8" w14:paraId="40038D1A" w14:textId="77777777" w:rsidTr="00E313D8">
        <w:tc>
          <w:tcPr>
            <w:tcW w:w="3005" w:type="dxa"/>
            <w:shd w:val="clear" w:color="auto" w:fill="DAE9F7" w:themeFill="text2" w:themeFillTint="1A"/>
          </w:tcPr>
          <w:p w14:paraId="2E88AE06" w14:textId="63953D1E" w:rsidR="00E313D8" w:rsidRPr="00E313D8" w:rsidRDefault="00E313D8" w:rsidP="00E313D8">
            <w:r w:rsidRPr="00E313D8">
              <w:t>Reduce harm</w:t>
            </w:r>
          </w:p>
        </w:tc>
        <w:tc>
          <w:tcPr>
            <w:tcW w:w="3005" w:type="dxa"/>
          </w:tcPr>
          <w:p w14:paraId="4C88E1F0" w14:textId="77777777" w:rsidR="00E313D8" w:rsidRPr="00E313D8" w:rsidRDefault="00E313D8" w:rsidP="00E313D8"/>
        </w:tc>
        <w:tc>
          <w:tcPr>
            <w:tcW w:w="3006" w:type="dxa"/>
          </w:tcPr>
          <w:p w14:paraId="3A509226" w14:textId="77777777" w:rsidR="00E313D8" w:rsidRPr="00E313D8" w:rsidRDefault="00E313D8" w:rsidP="00E313D8"/>
        </w:tc>
      </w:tr>
    </w:tbl>
    <w:p w14:paraId="481EF727" w14:textId="379F3824" w:rsidR="00C457EC" w:rsidRPr="00E313D8" w:rsidRDefault="00C457EC" w:rsidP="00C457EC">
      <w:pPr>
        <w:rPr>
          <w:sz w:val="28"/>
          <w:szCs w:val="28"/>
        </w:rPr>
      </w:pPr>
    </w:p>
    <w:p w14:paraId="66FC6EBA" w14:textId="580BDDB2"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Short Written Response</w:t>
      </w:r>
    </w:p>
    <w:p w14:paraId="7D30D46C" w14:textId="77777777" w:rsidR="00C457EC" w:rsidRPr="00E313D8" w:rsidRDefault="00C457EC" w:rsidP="00E313D8">
      <w:r w:rsidRPr="00E313D8">
        <w:t>Write a short answer, approximately 150–250 words.</w:t>
      </w:r>
    </w:p>
    <w:p w14:paraId="4AC6214D" w14:textId="15BF650D" w:rsidR="00C457EC" w:rsidRPr="00E313D8" w:rsidRDefault="00C457EC" w:rsidP="00E313D8">
      <w:r w:rsidRPr="00E313D8">
        <w:t xml:space="preserve">Explain how the episode demonstrates the relationship between </w:t>
      </w:r>
      <w:r w:rsidR="00C93332">
        <w:t>cyber security</w:t>
      </w:r>
      <w:r w:rsidRPr="00E313D8">
        <w:t>, safety, and operational decision-making.</w:t>
      </w:r>
    </w:p>
    <w:p w14:paraId="1BF290FF" w14:textId="775C76CA" w:rsidR="00C457EC" w:rsidRPr="00E313D8" w:rsidRDefault="00C457EC" w:rsidP="00282443">
      <w:pPr>
        <w:pStyle w:val="Heading1"/>
        <w:numPr>
          <w:ilvl w:val="0"/>
          <w:numId w:val="2"/>
        </w:numPr>
        <w:rPr>
          <w:rFonts w:asciiTheme="minorHAnsi" w:hAnsiTheme="minorHAnsi"/>
          <w:b/>
          <w:bCs/>
          <w:sz w:val="32"/>
          <w:szCs w:val="32"/>
        </w:rPr>
      </w:pPr>
      <w:r w:rsidRPr="00E313D8">
        <w:rPr>
          <w:rFonts w:asciiTheme="minorHAnsi" w:hAnsiTheme="minorHAnsi"/>
          <w:b/>
          <w:bCs/>
          <w:sz w:val="32"/>
          <w:szCs w:val="32"/>
        </w:rPr>
        <w:t>Optional Extension Task</w:t>
      </w:r>
    </w:p>
    <w:p w14:paraId="43B145CD" w14:textId="77777777" w:rsidR="00C457EC" w:rsidRPr="00E313D8" w:rsidRDefault="00C457EC" w:rsidP="00E313D8">
      <w:r w:rsidRPr="00E313D8">
        <w:t>Choose one of the following.</w:t>
      </w:r>
    </w:p>
    <w:p w14:paraId="02CFA809" w14:textId="77777777" w:rsidR="00C457EC" w:rsidRPr="00E313D8" w:rsidRDefault="00C457EC" w:rsidP="00E313D8">
      <w:r w:rsidRPr="00E313D8">
        <w:rPr>
          <w:b/>
          <w:bCs/>
          <w:u w:val="single"/>
        </w:rPr>
        <w:t>Option A</w:t>
      </w:r>
      <w:r w:rsidRPr="00E313D8">
        <w:rPr>
          <w:b/>
          <w:bCs/>
        </w:rPr>
        <w:t>:</w:t>
      </w:r>
      <w:r w:rsidRPr="00E313D8">
        <w:t xml:space="preserve"> Improve the Architecture</w:t>
      </w:r>
    </w:p>
    <w:p w14:paraId="736E1D96" w14:textId="77777777" w:rsidR="00C457EC" w:rsidRPr="00E313D8" w:rsidRDefault="00C457EC" w:rsidP="00E313D8">
      <w:r w:rsidRPr="00E313D8">
        <w:lastRenderedPageBreak/>
        <w:t>Suggest one change to the system architecture that would reduce cyber-to-physical risk.</w:t>
      </w:r>
    </w:p>
    <w:p w14:paraId="00FE4BC5" w14:textId="77777777" w:rsidR="00E313D8" w:rsidRPr="00E313D8" w:rsidRDefault="00E313D8" w:rsidP="00E313D8"/>
    <w:p w14:paraId="4689C004" w14:textId="77777777" w:rsidR="00C457EC" w:rsidRPr="00E313D8" w:rsidRDefault="00C457EC" w:rsidP="00E313D8">
      <w:r w:rsidRPr="00E313D8">
        <w:rPr>
          <w:b/>
          <w:bCs/>
          <w:u w:val="single"/>
        </w:rPr>
        <w:t>Option B:</w:t>
      </w:r>
      <w:r w:rsidRPr="00E313D8">
        <w:t xml:space="preserve"> Improve the Incident Response Plan</w:t>
      </w:r>
    </w:p>
    <w:p w14:paraId="2D982B6D" w14:textId="77777777" w:rsidR="00C457EC" w:rsidRPr="00E313D8" w:rsidRDefault="00C457EC" w:rsidP="00E313D8">
      <w:r w:rsidRPr="00E313D8">
        <w:t>Suggest one change to the incident response process that would improve safety during recovery.</w:t>
      </w:r>
    </w:p>
    <w:p w14:paraId="1BA85334" w14:textId="77777777" w:rsidR="00E313D8" w:rsidRPr="00E313D8" w:rsidRDefault="00E313D8" w:rsidP="00E313D8"/>
    <w:p w14:paraId="0146C33F" w14:textId="77777777" w:rsidR="00C457EC" w:rsidRPr="00E313D8" w:rsidRDefault="00C457EC" w:rsidP="00E313D8">
      <w:r w:rsidRPr="00E313D8">
        <w:rPr>
          <w:b/>
          <w:bCs/>
          <w:u w:val="single"/>
        </w:rPr>
        <w:t>Option C:</w:t>
      </w:r>
      <w:r w:rsidRPr="00E313D8">
        <w:t xml:space="preserve"> Improve Human Decision-Making</w:t>
      </w:r>
    </w:p>
    <w:p w14:paraId="12BCEEC7" w14:textId="77777777" w:rsidR="00C457EC" w:rsidRPr="00E313D8" w:rsidRDefault="00C457EC" w:rsidP="00E313D8">
      <w:r w:rsidRPr="00E313D8">
        <w:t>Suggest one way to support operators, engineers, clinicians, or other staff during degraded operation.</w:t>
      </w:r>
    </w:p>
    <w:p w14:paraId="0EF71FC4" w14:textId="31462E3A" w:rsidR="00C457EC" w:rsidRDefault="00C457EC" w:rsidP="00C457EC"/>
    <w:p w14:paraId="2E2655D8" w14:textId="77777777" w:rsidR="00A2181A" w:rsidRPr="00A2181A" w:rsidRDefault="00953515" w:rsidP="00A2181A">
      <w:r w:rsidRPr="00953515">
        <w:rPr>
          <w:b/>
          <w:bCs/>
          <w:u w:val="single"/>
        </w:rPr>
        <w:t>Option D:</w:t>
      </w:r>
      <w:r w:rsidRPr="00953515">
        <w:t xml:space="preserve"> </w:t>
      </w:r>
      <w:r w:rsidR="00A2181A" w:rsidRPr="00A2181A">
        <w:t>Improve Healthcare Resilience</w:t>
      </w:r>
    </w:p>
    <w:p w14:paraId="0FB80BAD" w14:textId="77777777" w:rsidR="00A2181A" w:rsidRPr="00A2181A" w:rsidRDefault="00A2181A" w:rsidP="00A2181A">
      <w:r w:rsidRPr="00A2181A">
        <w:t>Propose one additional resilience mechanism that would help maintain safe medication administration when supporting digital services become unavailable.</w:t>
      </w:r>
    </w:p>
    <w:p w14:paraId="398A669D" w14:textId="22A494E9" w:rsidR="00C457EC" w:rsidRPr="00E313D8" w:rsidRDefault="00C457EC" w:rsidP="00A2181A">
      <w:pPr>
        <w:rPr>
          <w:b/>
          <w:bCs/>
          <w:sz w:val="32"/>
          <w:szCs w:val="32"/>
        </w:rPr>
      </w:pPr>
      <w:r w:rsidRPr="00E313D8">
        <w:rPr>
          <w:b/>
          <w:bCs/>
          <w:sz w:val="32"/>
          <w:szCs w:val="32"/>
        </w:rPr>
        <w:t>Checklist Before Submission</w:t>
      </w:r>
    </w:p>
    <w:p w14:paraId="0D8F68A9" w14:textId="77777777" w:rsidR="00C457EC" w:rsidRPr="00E313D8" w:rsidRDefault="00C457EC" w:rsidP="00CD55DD">
      <w:r w:rsidRPr="00E313D8">
        <w:t>Before submitting, check that you have:</w:t>
      </w:r>
    </w:p>
    <w:p w14:paraId="51AEC3C8" w14:textId="4E81F948" w:rsidR="00C457EC" w:rsidRPr="00E313D8" w:rsidRDefault="00C457EC" w:rsidP="00282443">
      <w:pPr>
        <w:pStyle w:val="ListParagraph"/>
        <w:numPr>
          <w:ilvl w:val="0"/>
          <w:numId w:val="3"/>
        </w:numPr>
      </w:pPr>
      <w:r w:rsidRPr="00E313D8">
        <w:t>identified the cyber event</w:t>
      </w:r>
    </w:p>
    <w:p w14:paraId="3899A5D3" w14:textId="6B451C37" w:rsidR="00C457EC" w:rsidRPr="00E313D8" w:rsidRDefault="00C457EC" w:rsidP="00282443">
      <w:pPr>
        <w:pStyle w:val="ListParagraph"/>
        <w:numPr>
          <w:ilvl w:val="0"/>
          <w:numId w:val="3"/>
        </w:numPr>
      </w:pPr>
      <w:r w:rsidRPr="00E313D8">
        <w:t>identified the hazard</w:t>
      </w:r>
    </w:p>
    <w:p w14:paraId="797B6524" w14:textId="55586636" w:rsidR="00C457EC" w:rsidRPr="00E313D8" w:rsidRDefault="00C457EC" w:rsidP="00282443">
      <w:pPr>
        <w:pStyle w:val="ListParagraph"/>
        <w:numPr>
          <w:ilvl w:val="0"/>
          <w:numId w:val="3"/>
        </w:numPr>
      </w:pPr>
      <w:r w:rsidRPr="00E313D8">
        <w:t>distinguished hazard from harm</w:t>
      </w:r>
    </w:p>
    <w:p w14:paraId="0DE41FF3" w14:textId="3B5605C0" w:rsidR="00C457EC" w:rsidRPr="00E313D8" w:rsidRDefault="00C457EC" w:rsidP="00282443">
      <w:pPr>
        <w:pStyle w:val="ListParagraph"/>
        <w:numPr>
          <w:ilvl w:val="0"/>
          <w:numId w:val="3"/>
        </w:numPr>
      </w:pPr>
      <w:r w:rsidRPr="00E313D8">
        <w:t>completed the hazard-threat map</w:t>
      </w:r>
    </w:p>
    <w:p w14:paraId="03AA6926" w14:textId="6E27724F" w:rsidR="00C457EC" w:rsidRPr="00E313D8" w:rsidRDefault="00C457EC" w:rsidP="00282443">
      <w:pPr>
        <w:pStyle w:val="ListParagraph"/>
        <w:numPr>
          <w:ilvl w:val="0"/>
          <w:numId w:val="3"/>
        </w:numPr>
      </w:pPr>
      <w:r w:rsidRPr="00E313D8">
        <w:t>completed the cyber-to-physical pathway</w:t>
      </w:r>
    </w:p>
    <w:p w14:paraId="3B908F4D" w14:textId="7A593F8D" w:rsidR="00C457EC" w:rsidRPr="00E313D8" w:rsidRDefault="00C457EC" w:rsidP="00282443">
      <w:pPr>
        <w:pStyle w:val="ListParagraph"/>
        <w:numPr>
          <w:ilvl w:val="0"/>
          <w:numId w:val="3"/>
        </w:numPr>
      </w:pPr>
      <w:r w:rsidRPr="00E313D8">
        <w:t>proposed incident response actions</w:t>
      </w:r>
    </w:p>
    <w:p w14:paraId="33D6552A" w14:textId="4CE7F1FE" w:rsidR="00C457EC" w:rsidRPr="00E313D8" w:rsidRDefault="00C457EC" w:rsidP="00282443">
      <w:pPr>
        <w:pStyle w:val="ListParagraph"/>
        <w:numPr>
          <w:ilvl w:val="0"/>
          <w:numId w:val="3"/>
        </w:numPr>
      </w:pPr>
      <w:r w:rsidRPr="00E313D8">
        <w:t>analysed mitigations</w:t>
      </w:r>
    </w:p>
    <w:p w14:paraId="408DFE14" w14:textId="793B7B28" w:rsidR="00C457EC" w:rsidRPr="00E313D8" w:rsidRDefault="00C457EC" w:rsidP="00282443">
      <w:pPr>
        <w:pStyle w:val="ListParagraph"/>
        <w:numPr>
          <w:ilvl w:val="0"/>
          <w:numId w:val="3"/>
        </w:numPr>
      </w:pPr>
      <w:r w:rsidRPr="00E313D8">
        <w:t>considered both security and safety controls</w:t>
      </w:r>
    </w:p>
    <w:p w14:paraId="22592C98" w14:textId="79F09E38" w:rsidR="00C457EC" w:rsidRPr="00E313D8" w:rsidRDefault="00C457EC" w:rsidP="00282443">
      <w:pPr>
        <w:pStyle w:val="ListParagraph"/>
        <w:numPr>
          <w:ilvl w:val="0"/>
          <w:numId w:val="3"/>
        </w:numPr>
      </w:pPr>
      <w:r w:rsidRPr="00E313D8">
        <w:t>explained the Security-Informed Safety lesson</w:t>
      </w:r>
    </w:p>
    <w:p w14:paraId="52108933" w14:textId="0173B20B" w:rsidR="00C457EC" w:rsidRPr="00E313D8" w:rsidRDefault="00C457EC" w:rsidP="00C457EC">
      <w:pPr>
        <w:rPr>
          <w:sz w:val="28"/>
          <w:szCs w:val="28"/>
        </w:rPr>
      </w:pPr>
    </w:p>
    <w:p w14:paraId="4A572F63" w14:textId="77777777" w:rsidR="00EF7FF7" w:rsidRPr="00E313D8" w:rsidRDefault="00EF7FF7" w:rsidP="00C457EC"/>
    <w:sectPr w:rsidR="00EF7FF7" w:rsidRPr="00E313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363CA"/>
    <w:multiLevelType w:val="hybridMultilevel"/>
    <w:tmpl w:val="1F705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5B1F18"/>
    <w:multiLevelType w:val="hybridMultilevel"/>
    <w:tmpl w:val="2326C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C91F72"/>
    <w:multiLevelType w:val="hybridMultilevel"/>
    <w:tmpl w:val="3FBC7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666F32"/>
    <w:multiLevelType w:val="hybridMultilevel"/>
    <w:tmpl w:val="662AB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F25712"/>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D3F3F20"/>
    <w:multiLevelType w:val="hybridMultilevel"/>
    <w:tmpl w:val="E6F27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5466958">
    <w:abstractNumId w:val="0"/>
  </w:num>
  <w:num w:numId="2" w16cid:durableId="718826846">
    <w:abstractNumId w:val="4"/>
  </w:num>
  <w:num w:numId="3" w16cid:durableId="1483348338">
    <w:abstractNumId w:val="1"/>
  </w:num>
  <w:num w:numId="4" w16cid:durableId="1182207449">
    <w:abstractNumId w:val="2"/>
  </w:num>
  <w:num w:numId="5" w16cid:durableId="1981303972">
    <w:abstractNumId w:val="3"/>
  </w:num>
  <w:num w:numId="6" w16cid:durableId="28273773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BDC"/>
    <w:rsid w:val="0004018D"/>
    <w:rsid w:val="000E2C6D"/>
    <w:rsid w:val="000F508B"/>
    <w:rsid w:val="000F62EA"/>
    <w:rsid w:val="00121317"/>
    <w:rsid w:val="001A03A9"/>
    <w:rsid w:val="001B42F6"/>
    <w:rsid w:val="001E0E95"/>
    <w:rsid w:val="00207ACF"/>
    <w:rsid w:val="002225C7"/>
    <w:rsid w:val="00243AE3"/>
    <w:rsid w:val="00247A76"/>
    <w:rsid w:val="0025717D"/>
    <w:rsid w:val="0026645D"/>
    <w:rsid w:val="00282443"/>
    <w:rsid w:val="00294C17"/>
    <w:rsid w:val="00295F97"/>
    <w:rsid w:val="002B7BDC"/>
    <w:rsid w:val="002E1E4F"/>
    <w:rsid w:val="002E409A"/>
    <w:rsid w:val="002F66B5"/>
    <w:rsid w:val="00376F43"/>
    <w:rsid w:val="003836B4"/>
    <w:rsid w:val="003929B4"/>
    <w:rsid w:val="003C4CBC"/>
    <w:rsid w:val="003E4019"/>
    <w:rsid w:val="003F5381"/>
    <w:rsid w:val="0040539C"/>
    <w:rsid w:val="004269A4"/>
    <w:rsid w:val="004333B6"/>
    <w:rsid w:val="004353DC"/>
    <w:rsid w:val="00442B8F"/>
    <w:rsid w:val="004844E5"/>
    <w:rsid w:val="00486D55"/>
    <w:rsid w:val="0049590B"/>
    <w:rsid w:val="004A2DF2"/>
    <w:rsid w:val="004A58A8"/>
    <w:rsid w:val="004A5A5C"/>
    <w:rsid w:val="004D6EC0"/>
    <w:rsid w:val="0054017C"/>
    <w:rsid w:val="00542A0C"/>
    <w:rsid w:val="0055673D"/>
    <w:rsid w:val="00571D2F"/>
    <w:rsid w:val="005A00A5"/>
    <w:rsid w:val="005C7B6A"/>
    <w:rsid w:val="005D14BF"/>
    <w:rsid w:val="006570C9"/>
    <w:rsid w:val="00661495"/>
    <w:rsid w:val="00676699"/>
    <w:rsid w:val="00690E43"/>
    <w:rsid w:val="006959C1"/>
    <w:rsid w:val="006F1864"/>
    <w:rsid w:val="00711296"/>
    <w:rsid w:val="007259E4"/>
    <w:rsid w:val="00726789"/>
    <w:rsid w:val="00733965"/>
    <w:rsid w:val="00753B7C"/>
    <w:rsid w:val="007729AE"/>
    <w:rsid w:val="007D7C3F"/>
    <w:rsid w:val="008216C3"/>
    <w:rsid w:val="00852643"/>
    <w:rsid w:val="00856DC8"/>
    <w:rsid w:val="0086693B"/>
    <w:rsid w:val="00892C49"/>
    <w:rsid w:val="008D370B"/>
    <w:rsid w:val="008D7475"/>
    <w:rsid w:val="008F096A"/>
    <w:rsid w:val="00922DC3"/>
    <w:rsid w:val="00953515"/>
    <w:rsid w:val="009550E4"/>
    <w:rsid w:val="00972A54"/>
    <w:rsid w:val="009A22B9"/>
    <w:rsid w:val="009A7B58"/>
    <w:rsid w:val="009D4F16"/>
    <w:rsid w:val="00A11ADF"/>
    <w:rsid w:val="00A2181A"/>
    <w:rsid w:val="00A454A7"/>
    <w:rsid w:val="00A66F2F"/>
    <w:rsid w:val="00A91FD5"/>
    <w:rsid w:val="00A9490A"/>
    <w:rsid w:val="00AE04FC"/>
    <w:rsid w:val="00B22703"/>
    <w:rsid w:val="00B61A94"/>
    <w:rsid w:val="00B62C04"/>
    <w:rsid w:val="00C3011C"/>
    <w:rsid w:val="00C3392F"/>
    <w:rsid w:val="00C34082"/>
    <w:rsid w:val="00C457EC"/>
    <w:rsid w:val="00C47313"/>
    <w:rsid w:val="00C53342"/>
    <w:rsid w:val="00C93332"/>
    <w:rsid w:val="00C94DE5"/>
    <w:rsid w:val="00CA4576"/>
    <w:rsid w:val="00CD55DD"/>
    <w:rsid w:val="00CE59F1"/>
    <w:rsid w:val="00CE5C42"/>
    <w:rsid w:val="00CF02A8"/>
    <w:rsid w:val="00D164CF"/>
    <w:rsid w:val="00D1739E"/>
    <w:rsid w:val="00D369C2"/>
    <w:rsid w:val="00D53A7A"/>
    <w:rsid w:val="00D5408E"/>
    <w:rsid w:val="00D9190C"/>
    <w:rsid w:val="00DB63A5"/>
    <w:rsid w:val="00DF4FB1"/>
    <w:rsid w:val="00E313D8"/>
    <w:rsid w:val="00E407FD"/>
    <w:rsid w:val="00E860F4"/>
    <w:rsid w:val="00EA26CE"/>
    <w:rsid w:val="00EC413D"/>
    <w:rsid w:val="00EF7FF7"/>
    <w:rsid w:val="00F05962"/>
    <w:rsid w:val="00F266B4"/>
    <w:rsid w:val="00F53072"/>
    <w:rsid w:val="00F71451"/>
    <w:rsid w:val="00FA3C95"/>
    <w:rsid w:val="00FB0F67"/>
    <w:rsid w:val="00FB1156"/>
    <w:rsid w:val="00FE2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A207C"/>
  <w15:chartTrackingRefBased/>
  <w15:docId w15:val="{EC70EB82-E397-441C-BFCC-3E4D09CF0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8A8"/>
  </w:style>
  <w:style w:type="paragraph" w:styleId="Heading1">
    <w:name w:val="heading 1"/>
    <w:basedOn w:val="Normal"/>
    <w:next w:val="Normal"/>
    <w:link w:val="Heading1Char"/>
    <w:uiPriority w:val="9"/>
    <w:qFormat/>
    <w:rsid w:val="002B7B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7B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B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B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B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B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B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B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B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B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7B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B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B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B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B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B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B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BDC"/>
    <w:rPr>
      <w:rFonts w:eastAsiaTheme="majorEastAsia" w:cstheme="majorBidi"/>
      <w:color w:val="272727" w:themeColor="text1" w:themeTint="D8"/>
    </w:rPr>
  </w:style>
  <w:style w:type="paragraph" w:styleId="Title">
    <w:name w:val="Title"/>
    <w:basedOn w:val="Normal"/>
    <w:next w:val="Normal"/>
    <w:link w:val="TitleChar"/>
    <w:uiPriority w:val="10"/>
    <w:qFormat/>
    <w:rsid w:val="002B7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B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B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B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BDC"/>
    <w:pPr>
      <w:spacing w:before="160"/>
      <w:jc w:val="center"/>
    </w:pPr>
    <w:rPr>
      <w:i/>
      <w:iCs/>
      <w:color w:val="404040" w:themeColor="text1" w:themeTint="BF"/>
    </w:rPr>
  </w:style>
  <w:style w:type="character" w:customStyle="1" w:styleId="QuoteChar">
    <w:name w:val="Quote Char"/>
    <w:basedOn w:val="DefaultParagraphFont"/>
    <w:link w:val="Quote"/>
    <w:uiPriority w:val="29"/>
    <w:rsid w:val="002B7BDC"/>
    <w:rPr>
      <w:i/>
      <w:iCs/>
      <w:color w:val="404040" w:themeColor="text1" w:themeTint="BF"/>
    </w:rPr>
  </w:style>
  <w:style w:type="paragraph" w:styleId="ListParagraph">
    <w:name w:val="List Paragraph"/>
    <w:basedOn w:val="Normal"/>
    <w:uiPriority w:val="34"/>
    <w:qFormat/>
    <w:rsid w:val="002B7BDC"/>
    <w:pPr>
      <w:ind w:left="720"/>
      <w:contextualSpacing/>
    </w:pPr>
  </w:style>
  <w:style w:type="character" w:styleId="IntenseEmphasis">
    <w:name w:val="Intense Emphasis"/>
    <w:basedOn w:val="DefaultParagraphFont"/>
    <w:uiPriority w:val="21"/>
    <w:qFormat/>
    <w:rsid w:val="002B7BDC"/>
    <w:rPr>
      <w:i/>
      <w:iCs/>
      <w:color w:val="0F4761" w:themeColor="accent1" w:themeShade="BF"/>
    </w:rPr>
  </w:style>
  <w:style w:type="paragraph" w:styleId="IntenseQuote">
    <w:name w:val="Intense Quote"/>
    <w:basedOn w:val="Normal"/>
    <w:next w:val="Normal"/>
    <w:link w:val="IntenseQuoteChar"/>
    <w:uiPriority w:val="30"/>
    <w:qFormat/>
    <w:rsid w:val="002B7B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BDC"/>
    <w:rPr>
      <w:i/>
      <w:iCs/>
      <w:color w:val="0F4761" w:themeColor="accent1" w:themeShade="BF"/>
    </w:rPr>
  </w:style>
  <w:style w:type="character" w:styleId="IntenseReference">
    <w:name w:val="Intense Reference"/>
    <w:basedOn w:val="DefaultParagraphFont"/>
    <w:uiPriority w:val="32"/>
    <w:qFormat/>
    <w:rsid w:val="002B7BDC"/>
    <w:rPr>
      <w:b/>
      <w:bCs/>
      <w:smallCaps/>
      <w:color w:val="0F4761" w:themeColor="accent1" w:themeShade="BF"/>
      <w:spacing w:val="5"/>
    </w:rPr>
  </w:style>
  <w:style w:type="table" w:styleId="TableGrid">
    <w:name w:val="Table Grid"/>
    <w:basedOn w:val="TableNormal"/>
    <w:uiPriority w:val="39"/>
    <w:rsid w:val="00556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693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669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f35c3da-39ae-4632-9ac1-afc2f25d2852}" enabled="0" method="" siteId="{5f35c3da-39ae-4632-9ac1-afc2f25d2852}" removed="1"/>
</clbl:labelList>
</file>

<file path=docProps/app.xml><?xml version="1.0" encoding="utf-8"?>
<Properties xmlns="http://schemas.openxmlformats.org/officeDocument/2006/extended-properties" xmlns:vt="http://schemas.openxmlformats.org/officeDocument/2006/docPropsVTypes">
  <Template>Normal</Template>
  <TotalTime>50</TotalTime>
  <Pages>11</Pages>
  <Words>1647</Words>
  <Characters>9394</Characters>
  <Application>Microsoft Office Word</Application>
  <DocSecurity>0</DocSecurity>
  <Lines>78</Lines>
  <Paragraphs>22</Paragraphs>
  <ScaleCrop>false</ScaleCrop>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Abroshan, Hossein</dc:creator>
  <cp:keywords/>
  <dc:description/>
  <cp:lastModifiedBy>Abroshan, Hossein</cp:lastModifiedBy>
  <cp:revision>54</cp:revision>
  <dcterms:created xsi:type="dcterms:W3CDTF">2026-06-13T10:01:00Z</dcterms:created>
  <dcterms:modified xsi:type="dcterms:W3CDTF">2026-07-15T16:33:00Z</dcterms:modified>
</cp:coreProperties>
</file>